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A4" w:rsidRDefault="005856A4" w:rsidP="00694DC3">
      <w:pPr>
        <w:spacing w:after="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5856A4" w:rsidRDefault="008D0A1D" w:rsidP="008D0A1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 wp14:anchorId="6A183875" wp14:editId="3E3AD29F">
            <wp:extent cx="5476875" cy="8772525"/>
            <wp:effectExtent l="0" t="0" r="0" b="0"/>
            <wp:docPr id="1" name="Рисунок 1" descr="C:\Documents and Settings\admin.INTEL\Рабочий стол\14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INTEL\Рабочий стол\14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68" cy="87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0A1D" w:rsidRDefault="008D0A1D" w:rsidP="008D0A1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5611"/>
        <w:gridCol w:w="2448"/>
        <w:gridCol w:w="1409"/>
      </w:tblGrid>
      <w:tr w:rsidR="00F85791" w:rsidRPr="00867615" w:rsidTr="00400841">
        <w:tc>
          <w:tcPr>
            <w:tcW w:w="1096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2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1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448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09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91" w:rsidRPr="00867615" w:rsidTr="00400841">
        <w:tc>
          <w:tcPr>
            <w:tcW w:w="1096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1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Общая 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2C1159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11" w:type="dxa"/>
          </w:tcPr>
          <w:p w:rsidR="00B8781A" w:rsidRPr="00867615" w:rsidRDefault="00AA2CAC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(7.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8781A" w:rsidRPr="00867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781A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2C1159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 пребывания (3-5 часов)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AA2CAC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Общая численнос</w:t>
            </w:r>
            <w:r w:rsidR="00B3623C" w:rsidRPr="00867615">
              <w:rPr>
                <w:rFonts w:ascii="Times New Roman" w:hAnsi="Times New Roman" w:cs="Times New Roman"/>
                <w:sz w:val="24"/>
                <w:szCs w:val="24"/>
              </w:rPr>
              <w:t>ть воспитанников в возрасте до 3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0576CF" w:rsidP="0061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B8781A" w:rsidRPr="00867615" w:rsidRDefault="002C1159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791" w:rsidRPr="00867615" w:rsidTr="00400841">
        <w:tc>
          <w:tcPr>
            <w:tcW w:w="1096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11" w:type="dxa"/>
          </w:tcPr>
          <w:p w:rsidR="00F85791" w:rsidRPr="00867615" w:rsidRDefault="00F8579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в общей численности воспитанников, получающих</w:t>
            </w:r>
            <w:r w:rsidR="00B8781A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присмотра и ухода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F85791" w:rsidRPr="00867615" w:rsidRDefault="002C1159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611" w:type="dxa"/>
          </w:tcPr>
          <w:p w:rsidR="00B8781A" w:rsidRPr="00867615" w:rsidRDefault="00B8781A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A2C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CAC">
              <w:rPr>
                <w:rFonts w:ascii="Times New Roman" w:hAnsi="Times New Roman" w:cs="Times New Roman"/>
                <w:sz w:val="24"/>
                <w:szCs w:val="24"/>
              </w:rPr>
              <w:t>0 – 18.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2C1159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6726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A2C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</w:t>
            </w:r>
            <w:r w:rsidR="00AA2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психическом развитии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EC70D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91" w:rsidRPr="00867615" w:rsidTr="00400841">
        <w:tc>
          <w:tcPr>
            <w:tcW w:w="1096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5611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F85791" w:rsidRPr="00867615" w:rsidRDefault="00C26D28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91" w:rsidRPr="00867615" w:rsidTr="00400841">
        <w:tc>
          <w:tcPr>
            <w:tcW w:w="1096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5611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F85791" w:rsidRPr="00867615" w:rsidRDefault="00C26D28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91" w:rsidRPr="00867615" w:rsidTr="00D0163B">
        <w:tc>
          <w:tcPr>
            <w:tcW w:w="1096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11" w:type="dxa"/>
            <w:shd w:val="clear" w:color="auto" w:fill="auto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09" w:type="dxa"/>
          </w:tcPr>
          <w:p w:rsidR="00F85791" w:rsidRPr="00867615" w:rsidRDefault="00613F13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57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91" w:rsidRPr="00867615" w:rsidTr="00400841">
        <w:tc>
          <w:tcPr>
            <w:tcW w:w="1096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11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48" w:type="dxa"/>
          </w:tcPr>
          <w:p w:rsidR="00F85791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9" w:type="dxa"/>
          </w:tcPr>
          <w:p w:rsidR="00F85791" w:rsidRPr="00867615" w:rsidRDefault="002C115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1.7.1.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34D0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611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834D0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781A" w:rsidRPr="00867615" w:rsidTr="00400841">
        <w:tc>
          <w:tcPr>
            <w:tcW w:w="1096" w:type="dxa"/>
          </w:tcPr>
          <w:p w:rsidR="00B8781A" w:rsidRPr="00867615" w:rsidRDefault="00B8781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5611" w:type="dxa"/>
          </w:tcPr>
          <w:p w:rsidR="00B8781A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работников, имеющих среднее профессиональное образование</w:t>
            </w:r>
          </w:p>
        </w:tc>
        <w:tc>
          <w:tcPr>
            <w:tcW w:w="2448" w:type="dxa"/>
          </w:tcPr>
          <w:p w:rsidR="00B8781A" w:rsidRPr="00867615" w:rsidRDefault="00B8781A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B8781A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1.7.4.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  <w:tc>
          <w:tcPr>
            <w:tcW w:w="1409" w:type="dxa"/>
          </w:tcPr>
          <w:p w:rsidR="006E01B9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34D0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2C1159" w:rsidP="006C3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C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12BE9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4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D3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0576CF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4D7F55" w:rsidP="004D7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390930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работников в общей численности педагогических работников в возрасте до 30 лет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0576CF" w:rsidP="0039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работников в общей численности педагогических работников в возрасте от 55 лет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0576CF" w:rsidP="00057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9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1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09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611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 и  административно – 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 общей </w:t>
            </w:r>
            <w:r w:rsidR="00400841"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численности педагогических и административно – хозяйственных работников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8F9"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8F9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 и 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  <w:tc>
          <w:tcPr>
            <w:tcW w:w="1409" w:type="dxa"/>
          </w:tcPr>
          <w:p w:rsidR="006E01B9" w:rsidRPr="00867615" w:rsidRDefault="002C1159" w:rsidP="002C1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8F9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6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CB2" w:rsidRPr="008676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611" w:type="dxa"/>
          </w:tcPr>
          <w:p w:rsidR="006E01B9" w:rsidRPr="00867615" w:rsidRDefault="00400841" w:rsidP="005C5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</w:t>
            </w:r>
            <w:r w:rsidR="005C507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работник/ воспитанник» в дошкольной образовательной организации</w:t>
            </w:r>
          </w:p>
        </w:tc>
        <w:tc>
          <w:tcPr>
            <w:tcW w:w="2448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409" w:type="dxa"/>
          </w:tcPr>
          <w:p w:rsidR="006E01B9" w:rsidRPr="00867615" w:rsidRDefault="00C720C0" w:rsidP="00C72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58F9" w:rsidRPr="00867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F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48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6E01B9" w:rsidRPr="00867615" w:rsidRDefault="0039093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00841" w:rsidRPr="00867615" w:rsidTr="00400841">
        <w:tc>
          <w:tcPr>
            <w:tcW w:w="1096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5611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48" w:type="dxa"/>
          </w:tcPr>
          <w:p w:rsidR="00400841" w:rsidRPr="00867615" w:rsidRDefault="00400841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400841" w:rsidRPr="00867615" w:rsidRDefault="00C720C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00841" w:rsidRPr="00867615" w:rsidTr="00400841">
        <w:tc>
          <w:tcPr>
            <w:tcW w:w="1096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5611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Учителя - логопеда</w:t>
            </w:r>
          </w:p>
        </w:tc>
        <w:tc>
          <w:tcPr>
            <w:tcW w:w="2448" w:type="dxa"/>
          </w:tcPr>
          <w:p w:rsidR="00400841" w:rsidRPr="00867615" w:rsidRDefault="00400841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400841" w:rsidRPr="00867615" w:rsidRDefault="001F58F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0841" w:rsidRPr="00867615" w:rsidTr="00400841">
        <w:tc>
          <w:tcPr>
            <w:tcW w:w="1096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5611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448" w:type="dxa"/>
          </w:tcPr>
          <w:p w:rsidR="00400841" w:rsidRPr="00867615" w:rsidRDefault="00400841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400841" w:rsidRPr="00867615" w:rsidRDefault="001F58F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0841" w:rsidRPr="00867615" w:rsidTr="00400841">
        <w:tc>
          <w:tcPr>
            <w:tcW w:w="1096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5611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Учителя - дефектолога</w:t>
            </w:r>
          </w:p>
        </w:tc>
        <w:tc>
          <w:tcPr>
            <w:tcW w:w="2448" w:type="dxa"/>
          </w:tcPr>
          <w:p w:rsidR="00400841" w:rsidRPr="00867615" w:rsidRDefault="00400841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400841" w:rsidRPr="00867615" w:rsidRDefault="001F58F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0841" w:rsidRPr="00867615" w:rsidTr="00400841">
        <w:tc>
          <w:tcPr>
            <w:tcW w:w="1096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5611" w:type="dxa"/>
          </w:tcPr>
          <w:p w:rsidR="00400841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2448" w:type="dxa"/>
          </w:tcPr>
          <w:p w:rsidR="00400841" w:rsidRPr="00867615" w:rsidRDefault="00400841" w:rsidP="00694DC3">
            <w:pPr>
              <w:jc w:val="both"/>
              <w:rPr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400841" w:rsidRPr="00867615" w:rsidRDefault="001F58F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448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6E01B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48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09" w:type="dxa"/>
          </w:tcPr>
          <w:p w:rsidR="006E01B9" w:rsidRPr="00867615" w:rsidRDefault="00C720C0" w:rsidP="006E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  <w:r w:rsidR="0039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093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90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48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09" w:type="dxa"/>
          </w:tcPr>
          <w:p w:rsidR="006E01B9" w:rsidRPr="00867615" w:rsidRDefault="00C720C0" w:rsidP="006E7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09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754EFC" w:rsidRPr="0086761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754EFC" w:rsidRPr="008676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E01B9" w:rsidRPr="00867615" w:rsidTr="00400841">
        <w:tc>
          <w:tcPr>
            <w:tcW w:w="1096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1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48" w:type="dxa"/>
          </w:tcPr>
          <w:p w:rsidR="006E01B9" w:rsidRPr="00867615" w:rsidRDefault="0040084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6E01B9" w:rsidRPr="00867615" w:rsidRDefault="0039093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58F9" w:rsidRPr="0086761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4714" w:rsidRPr="00867615" w:rsidTr="00400841">
        <w:tc>
          <w:tcPr>
            <w:tcW w:w="1096" w:type="dxa"/>
          </w:tcPr>
          <w:p w:rsidR="00614714" w:rsidRPr="00867615" w:rsidRDefault="00614714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11" w:type="dxa"/>
          </w:tcPr>
          <w:p w:rsidR="00614714" w:rsidRPr="00867615" w:rsidRDefault="00614714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плавательного бассейна</w:t>
            </w:r>
          </w:p>
        </w:tc>
        <w:tc>
          <w:tcPr>
            <w:tcW w:w="2448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614714" w:rsidRPr="00867615" w:rsidRDefault="00390930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4714" w:rsidRPr="00867615" w:rsidTr="00400841">
        <w:tc>
          <w:tcPr>
            <w:tcW w:w="1096" w:type="dxa"/>
          </w:tcPr>
          <w:p w:rsidR="00614714" w:rsidRPr="00867615" w:rsidRDefault="00614714" w:rsidP="0061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48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614714" w:rsidRPr="00867615" w:rsidRDefault="00390930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14714" w:rsidRPr="00867615" w:rsidTr="00400841">
        <w:tc>
          <w:tcPr>
            <w:tcW w:w="1096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48" w:type="dxa"/>
          </w:tcPr>
          <w:p w:rsidR="00614714" w:rsidRPr="00867615" w:rsidRDefault="00614714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409" w:type="dxa"/>
          </w:tcPr>
          <w:p w:rsidR="00614714" w:rsidRPr="00867615" w:rsidRDefault="00390930" w:rsidP="00E60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14714" w:rsidRPr="008676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5791" w:rsidRPr="00867615" w:rsidRDefault="00F85791" w:rsidP="0069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841" w:rsidRPr="00614714" w:rsidRDefault="00614714" w:rsidP="00B36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14">
        <w:rPr>
          <w:rFonts w:ascii="Times New Roman" w:hAnsi="Times New Roman" w:cs="Times New Roman"/>
          <w:sz w:val="24"/>
          <w:szCs w:val="24"/>
        </w:rPr>
        <w:t>За</w:t>
      </w:r>
      <w:r w:rsidR="00400841" w:rsidRPr="00614714">
        <w:rPr>
          <w:rFonts w:ascii="Times New Roman" w:hAnsi="Times New Roman" w:cs="Times New Roman"/>
          <w:sz w:val="24"/>
          <w:szCs w:val="24"/>
        </w:rPr>
        <w:t>ведующ</w:t>
      </w:r>
      <w:r w:rsidRPr="00614714">
        <w:rPr>
          <w:rFonts w:ascii="Times New Roman" w:hAnsi="Times New Roman" w:cs="Times New Roman"/>
          <w:sz w:val="24"/>
          <w:szCs w:val="24"/>
        </w:rPr>
        <w:t>ая</w:t>
      </w:r>
      <w:r w:rsidR="00400841" w:rsidRPr="00614714">
        <w:rPr>
          <w:rFonts w:ascii="Times New Roman" w:hAnsi="Times New Roman" w:cs="Times New Roman"/>
          <w:sz w:val="24"/>
          <w:szCs w:val="24"/>
        </w:rPr>
        <w:t xml:space="preserve"> М</w:t>
      </w:r>
      <w:r w:rsidRPr="00614714">
        <w:rPr>
          <w:rFonts w:ascii="Times New Roman" w:hAnsi="Times New Roman" w:cs="Times New Roman"/>
          <w:sz w:val="24"/>
          <w:szCs w:val="24"/>
        </w:rPr>
        <w:t>Д</w:t>
      </w:r>
      <w:r w:rsidR="00400841" w:rsidRPr="00614714">
        <w:rPr>
          <w:rFonts w:ascii="Times New Roman" w:hAnsi="Times New Roman" w:cs="Times New Roman"/>
          <w:sz w:val="24"/>
          <w:szCs w:val="24"/>
        </w:rPr>
        <w:t xml:space="preserve">ОУ </w:t>
      </w:r>
      <w:r w:rsidRPr="00614714">
        <w:rPr>
          <w:rFonts w:ascii="Times New Roman" w:hAnsi="Times New Roman" w:cs="Times New Roman"/>
          <w:sz w:val="24"/>
          <w:szCs w:val="24"/>
        </w:rPr>
        <w:t>«Д</w:t>
      </w:r>
      <w:r w:rsidR="00400841" w:rsidRPr="00614714">
        <w:rPr>
          <w:rFonts w:ascii="Times New Roman" w:hAnsi="Times New Roman" w:cs="Times New Roman"/>
          <w:sz w:val="24"/>
          <w:szCs w:val="24"/>
        </w:rPr>
        <w:t>етский сад  №</w:t>
      </w:r>
      <w:r w:rsidR="00C720C0">
        <w:rPr>
          <w:rFonts w:ascii="Times New Roman" w:hAnsi="Times New Roman" w:cs="Times New Roman"/>
          <w:sz w:val="24"/>
          <w:szCs w:val="24"/>
        </w:rPr>
        <w:t xml:space="preserve"> </w:t>
      </w:r>
      <w:r w:rsidR="00390930">
        <w:rPr>
          <w:rFonts w:ascii="Times New Roman" w:hAnsi="Times New Roman" w:cs="Times New Roman"/>
          <w:sz w:val="24"/>
          <w:szCs w:val="24"/>
        </w:rPr>
        <w:t>5</w:t>
      </w:r>
      <w:r w:rsidRPr="00614714">
        <w:rPr>
          <w:rFonts w:ascii="Times New Roman" w:hAnsi="Times New Roman" w:cs="Times New Roman"/>
          <w:sz w:val="24"/>
          <w:szCs w:val="24"/>
        </w:rPr>
        <w:t xml:space="preserve"> «</w:t>
      </w:r>
      <w:r w:rsidR="00C720C0">
        <w:rPr>
          <w:rFonts w:ascii="Times New Roman" w:hAnsi="Times New Roman" w:cs="Times New Roman"/>
          <w:sz w:val="24"/>
          <w:szCs w:val="24"/>
        </w:rPr>
        <w:t>Берез</w:t>
      </w:r>
      <w:r w:rsidR="00390930">
        <w:rPr>
          <w:rFonts w:ascii="Times New Roman" w:hAnsi="Times New Roman" w:cs="Times New Roman"/>
          <w:sz w:val="24"/>
          <w:szCs w:val="24"/>
        </w:rPr>
        <w:t>ка</w:t>
      </w:r>
      <w:r w:rsidRPr="00614714">
        <w:rPr>
          <w:rFonts w:ascii="Times New Roman" w:hAnsi="Times New Roman" w:cs="Times New Roman"/>
          <w:sz w:val="24"/>
          <w:szCs w:val="24"/>
        </w:rPr>
        <w:t>»</w:t>
      </w:r>
      <w:r w:rsidR="00400841" w:rsidRPr="006147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3623C" w:rsidRPr="006147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00841" w:rsidRPr="0061471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720C0">
        <w:rPr>
          <w:rFonts w:ascii="Times New Roman" w:hAnsi="Times New Roman" w:cs="Times New Roman"/>
          <w:sz w:val="24"/>
          <w:szCs w:val="24"/>
        </w:rPr>
        <w:t>Юкивская</w:t>
      </w:r>
      <w:proofErr w:type="spellEnd"/>
      <w:r w:rsidR="00C720C0">
        <w:rPr>
          <w:rFonts w:ascii="Times New Roman" w:hAnsi="Times New Roman" w:cs="Times New Roman"/>
          <w:sz w:val="24"/>
          <w:szCs w:val="24"/>
        </w:rPr>
        <w:t xml:space="preserve"> Г.А</w:t>
      </w:r>
    </w:p>
    <w:p w:rsidR="005856A4" w:rsidRDefault="005856A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623C" w:rsidRDefault="00B3623C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507E" w:rsidRDefault="005C507E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C507E" w:rsidRDefault="005C507E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14714" w:rsidRDefault="00614714" w:rsidP="00694DC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71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1. Общие сведения об образовательном учреждении, характеристика М</w:t>
      </w:r>
      <w:r w:rsidR="00614714" w:rsidRPr="00614714">
        <w:rPr>
          <w:rFonts w:ascii="Times New Roman" w:hAnsi="Times New Roman" w:cs="Times New Roman"/>
          <w:sz w:val="28"/>
          <w:szCs w:val="28"/>
        </w:rPr>
        <w:t>Д</w:t>
      </w:r>
      <w:r w:rsidRPr="00614714">
        <w:rPr>
          <w:rFonts w:ascii="Times New Roman" w:hAnsi="Times New Roman" w:cs="Times New Roman"/>
          <w:sz w:val="28"/>
          <w:szCs w:val="28"/>
        </w:rPr>
        <w:t>ОУ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1.1. Общая характеристика образовательного учреждения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1.2. Организационно-правовое обеспечение деятельности М</w:t>
      </w:r>
      <w:r w:rsidR="00614714" w:rsidRPr="00614714">
        <w:rPr>
          <w:rFonts w:ascii="Times New Roman" w:hAnsi="Times New Roman" w:cs="Times New Roman"/>
          <w:sz w:val="28"/>
          <w:szCs w:val="28"/>
        </w:rPr>
        <w:t>Д</w:t>
      </w:r>
      <w:r w:rsidRPr="00614714">
        <w:rPr>
          <w:rFonts w:ascii="Times New Roman" w:hAnsi="Times New Roman" w:cs="Times New Roman"/>
          <w:sz w:val="28"/>
          <w:szCs w:val="28"/>
        </w:rPr>
        <w:t>ОУ.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1.3. Особые цели и отличительные черты образовательного учреждения, ожидаемые результаты</w:t>
      </w:r>
      <w:r w:rsidR="00E44022" w:rsidRPr="00614714">
        <w:rPr>
          <w:rFonts w:ascii="Times New Roman" w:hAnsi="Times New Roman" w:cs="Times New Roman"/>
          <w:sz w:val="28"/>
          <w:szCs w:val="28"/>
        </w:rPr>
        <w:t xml:space="preserve">  </w:t>
      </w:r>
      <w:r w:rsidRPr="0061471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1.4. Мнения участников образовательного процесса и других заинтересованных лиц об</w:t>
      </w:r>
      <w:r w:rsidR="00E44022" w:rsidRPr="00614714">
        <w:rPr>
          <w:rFonts w:ascii="Times New Roman" w:hAnsi="Times New Roman" w:cs="Times New Roman"/>
          <w:sz w:val="28"/>
          <w:szCs w:val="28"/>
        </w:rPr>
        <w:t xml:space="preserve">   </w:t>
      </w:r>
      <w:r w:rsidRPr="00614714">
        <w:rPr>
          <w:rFonts w:ascii="Times New Roman" w:hAnsi="Times New Roman" w:cs="Times New Roman"/>
          <w:sz w:val="28"/>
          <w:szCs w:val="28"/>
        </w:rPr>
        <w:t>образовательном учреждении, источник знаний о них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2. Образовательный процесс</w:t>
      </w:r>
      <w:r w:rsidR="00614714" w:rsidRPr="00614714">
        <w:rPr>
          <w:rFonts w:ascii="Times New Roman" w:hAnsi="Times New Roman" w:cs="Times New Roman"/>
          <w:sz w:val="28"/>
          <w:szCs w:val="28"/>
        </w:rPr>
        <w:t>.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2.2. Содержание образования и организация образовательного процесса.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2.1. Состояние воспитательной работы и дополнительного образования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3. Участники образовательного процесса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3.1. Кадровое обеспечение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3.2. Сведения о воспитанниках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3.3. Сведения о родителях (законных представителях) воспитанников (социальный паспорт М</w:t>
      </w:r>
      <w:r w:rsidR="00614714" w:rsidRPr="00614714">
        <w:rPr>
          <w:rFonts w:ascii="Times New Roman" w:hAnsi="Times New Roman" w:cs="Times New Roman"/>
          <w:sz w:val="28"/>
          <w:szCs w:val="28"/>
        </w:rPr>
        <w:t>Д</w:t>
      </w:r>
      <w:r w:rsidRPr="00614714">
        <w:rPr>
          <w:rFonts w:ascii="Times New Roman" w:hAnsi="Times New Roman" w:cs="Times New Roman"/>
          <w:sz w:val="28"/>
          <w:szCs w:val="28"/>
        </w:rPr>
        <w:t>ОУ)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4. Руководство и управление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4.1. Структура М</w:t>
      </w:r>
      <w:r w:rsidR="00614714" w:rsidRPr="00614714">
        <w:rPr>
          <w:rFonts w:ascii="Times New Roman" w:hAnsi="Times New Roman" w:cs="Times New Roman"/>
          <w:sz w:val="28"/>
          <w:szCs w:val="28"/>
        </w:rPr>
        <w:t>Д</w:t>
      </w:r>
      <w:r w:rsidRPr="00614714">
        <w:rPr>
          <w:rFonts w:ascii="Times New Roman" w:hAnsi="Times New Roman" w:cs="Times New Roman"/>
          <w:sz w:val="28"/>
          <w:szCs w:val="28"/>
        </w:rPr>
        <w:t>ОУ и система его управления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4.2. Результативность и эффективность руководства и управления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5. Условия реализации образовательной деятельности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5.1. Использование материально-технической базы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5.2. Обеспеченность учебной, учебно-методической и художественной литературой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5.3.Социально-бытовое обеспечение воспитанников</w:t>
      </w:r>
      <w:r w:rsidR="00E44022" w:rsidRPr="00614714">
        <w:rPr>
          <w:rFonts w:ascii="Times New Roman" w:hAnsi="Times New Roman" w:cs="Times New Roman"/>
          <w:sz w:val="28"/>
          <w:szCs w:val="28"/>
        </w:rPr>
        <w:t xml:space="preserve">,  </w:t>
      </w:r>
      <w:r w:rsidRPr="00614714">
        <w:rPr>
          <w:rFonts w:ascii="Times New Roman" w:hAnsi="Times New Roman" w:cs="Times New Roman"/>
          <w:sz w:val="28"/>
          <w:szCs w:val="28"/>
        </w:rPr>
        <w:t>сотрудников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6. Качество подготовки выпускников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7. Методическая работа</w:t>
      </w:r>
    </w:p>
    <w:p w:rsidR="005856A4" w:rsidRPr="0061471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714">
        <w:rPr>
          <w:rFonts w:ascii="Times New Roman" w:hAnsi="Times New Roman" w:cs="Times New Roman"/>
          <w:sz w:val="28"/>
          <w:szCs w:val="28"/>
        </w:rPr>
        <w:t>8. Общие выводы и предложения</w:t>
      </w:r>
    </w:p>
    <w:p w:rsidR="00E44022" w:rsidRPr="00614714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Pr="00614714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714" w:rsidRDefault="005856A4" w:rsidP="0005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результатах </w:t>
      </w:r>
      <w:proofErr w:type="spellStart"/>
      <w:r w:rsidRPr="0005291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0529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6A4" w:rsidRPr="0005291C" w:rsidRDefault="005856A4" w:rsidP="0005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91C">
        <w:rPr>
          <w:rFonts w:ascii="Times New Roman" w:hAnsi="Times New Roman" w:cs="Times New Roman"/>
          <w:b/>
          <w:sz w:val="28"/>
          <w:szCs w:val="28"/>
        </w:rPr>
        <w:t>М</w:t>
      </w:r>
      <w:r w:rsidR="00614714">
        <w:rPr>
          <w:rFonts w:ascii="Times New Roman" w:hAnsi="Times New Roman" w:cs="Times New Roman"/>
          <w:b/>
          <w:sz w:val="28"/>
          <w:szCs w:val="28"/>
        </w:rPr>
        <w:t>Д</w:t>
      </w:r>
      <w:r w:rsidRPr="0005291C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614714">
        <w:rPr>
          <w:rFonts w:ascii="Times New Roman" w:hAnsi="Times New Roman" w:cs="Times New Roman"/>
          <w:b/>
          <w:sz w:val="28"/>
          <w:szCs w:val="28"/>
        </w:rPr>
        <w:t>«</w:t>
      </w:r>
      <w:r w:rsidR="00C720C0">
        <w:rPr>
          <w:rFonts w:ascii="Times New Roman" w:hAnsi="Times New Roman" w:cs="Times New Roman"/>
          <w:b/>
          <w:sz w:val="28"/>
          <w:szCs w:val="28"/>
        </w:rPr>
        <w:t>Детский сад №</w:t>
      </w:r>
      <w:r w:rsidR="00E17CA0">
        <w:rPr>
          <w:rFonts w:ascii="Times New Roman" w:hAnsi="Times New Roman" w:cs="Times New Roman"/>
          <w:b/>
          <w:sz w:val="28"/>
          <w:szCs w:val="28"/>
        </w:rPr>
        <w:t>5</w:t>
      </w:r>
      <w:r w:rsidR="0061471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720C0">
        <w:rPr>
          <w:rFonts w:ascii="Times New Roman" w:hAnsi="Times New Roman" w:cs="Times New Roman"/>
          <w:b/>
          <w:sz w:val="28"/>
          <w:szCs w:val="28"/>
        </w:rPr>
        <w:t>Берез</w:t>
      </w:r>
      <w:r w:rsidR="00E17CA0">
        <w:rPr>
          <w:rFonts w:ascii="Times New Roman" w:hAnsi="Times New Roman" w:cs="Times New Roman"/>
          <w:b/>
          <w:sz w:val="28"/>
          <w:szCs w:val="28"/>
        </w:rPr>
        <w:t>ка</w:t>
      </w:r>
      <w:r w:rsidR="00614714">
        <w:rPr>
          <w:rFonts w:ascii="Times New Roman" w:hAnsi="Times New Roman" w:cs="Times New Roman"/>
          <w:b/>
          <w:sz w:val="28"/>
          <w:szCs w:val="28"/>
        </w:rPr>
        <w:t>»</w:t>
      </w:r>
    </w:p>
    <w:p w:rsidR="00E44022" w:rsidRPr="00E44022" w:rsidRDefault="00E4402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6A4" w:rsidRPr="004D74C2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C2">
        <w:rPr>
          <w:rFonts w:ascii="Times New Roman" w:hAnsi="Times New Roman" w:cs="Times New Roman"/>
          <w:b/>
          <w:sz w:val="24"/>
          <w:szCs w:val="24"/>
        </w:rPr>
        <w:t>1. Общие сведения об образовательном учреждении, характеристика М</w:t>
      </w:r>
      <w:r w:rsidR="00DF66B7" w:rsidRPr="004D74C2">
        <w:rPr>
          <w:rFonts w:ascii="Times New Roman" w:hAnsi="Times New Roman" w:cs="Times New Roman"/>
          <w:b/>
          <w:sz w:val="24"/>
          <w:szCs w:val="24"/>
        </w:rPr>
        <w:t>Д</w:t>
      </w:r>
      <w:r w:rsidRPr="004D74C2">
        <w:rPr>
          <w:rFonts w:ascii="Times New Roman" w:hAnsi="Times New Roman" w:cs="Times New Roman"/>
          <w:b/>
          <w:sz w:val="24"/>
          <w:szCs w:val="24"/>
        </w:rPr>
        <w:t>ОУ</w:t>
      </w:r>
    </w:p>
    <w:p w:rsidR="005856A4" w:rsidRPr="004D74C2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4C2">
        <w:rPr>
          <w:rFonts w:ascii="Times New Roman" w:hAnsi="Times New Roman" w:cs="Times New Roman"/>
          <w:b/>
          <w:sz w:val="24"/>
          <w:szCs w:val="24"/>
        </w:rPr>
        <w:t>1.1. Общая характеристика образовательного учреждения (краткая историческая справка, ступени</w:t>
      </w:r>
      <w:r w:rsidR="00B3623C" w:rsidRPr="004D7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4C2">
        <w:rPr>
          <w:rFonts w:ascii="Times New Roman" w:hAnsi="Times New Roman" w:cs="Times New Roman"/>
          <w:b/>
          <w:sz w:val="24"/>
          <w:szCs w:val="24"/>
        </w:rPr>
        <w:t>развития М</w:t>
      </w:r>
      <w:r w:rsidR="00DF66B7" w:rsidRPr="004D74C2">
        <w:rPr>
          <w:rFonts w:ascii="Times New Roman" w:hAnsi="Times New Roman" w:cs="Times New Roman"/>
          <w:b/>
          <w:sz w:val="24"/>
          <w:szCs w:val="24"/>
        </w:rPr>
        <w:t>Д</w:t>
      </w:r>
      <w:r w:rsidRPr="004D74C2">
        <w:rPr>
          <w:rFonts w:ascii="Times New Roman" w:hAnsi="Times New Roman" w:cs="Times New Roman"/>
          <w:b/>
          <w:sz w:val="24"/>
          <w:szCs w:val="24"/>
        </w:rPr>
        <w:t>ОУ).</w:t>
      </w:r>
    </w:p>
    <w:p w:rsidR="00E17CA0" w:rsidRPr="00E17CA0" w:rsidRDefault="00E17CA0" w:rsidP="00E17CA0">
      <w:pPr>
        <w:spacing w:after="0" w:line="240" w:lineRule="auto"/>
        <w:ind w:left="260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E17CA0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</w:t>
      </w:r>
      <w:r w:rsidR="00C720C0">
        <w:rPr>
          <w:rFonts w:ascii="Times New Roman" w:eastAsia="Times New Roman" w:hAnsi="Times New Roman" w:cs="Times New Roman"/>
          <w:sz w:val="24"/>
          <w:szCs w:val="24"/>
        </w:rPr>
        <w:t>льное учреждение «Детский сад №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5 «</w:t>
      </w:r>
      <w:r w:rsidR="00C720C0">
        <w:rPr>
          <w:rFonts w:ascii="Times New Roman" w:eastAsia="Times New Roman" w:hAnsi="Times New Roman" w:cs="Times New Roman"/>
          <w:sz w:val="24"/>
          <w:szCs w:val="24"/>
        </w:rPr>
        <w:t>Берез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 xml:space="preserve">ка» 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66B7">
        <w:rPr>
          <w:rFonts w:ascii="Times New Roman" w:hAnsi="Times New Roman" w:cs="Times New Roman"/>
          <w:sz w:val="24"/>
          <w:szCs w:val="24"/>
        </w:rPr>
        <w:t>Сокращенное наименование: М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F66B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DF66B7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>5 «</w:t>
      </w:r>
      <w:r w:rsidR="00C720C0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ка»</w:t>
      </w:r>
      <w:r w:rsidR="00D65B5F"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(далее – Учреждение)</w:t>
      </w:r>
    </w:p>
    <w:p w:rsidR="00E17CA0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является муниципальным </w:t>
      </w:r>
      <w:r w:rsidR="00DE7225">
        <w:rPr>
          <w:rFonts w:ascii="Times New Roman" w:hAnsi="Times New Roman" w:cs="Times New Roman"/>
          <w:sz w:val="24"/>
          <w:szCs w:val="24"/>
        </w:rPr>
        <w:t>казённым</w:t>
      </w:r>
      <w:r w:rsidRPr="00DF66B7">
        <w:rPr>
          <w:rFonts w:ascii="Times New Roman" w:hAnsi="Times New Roman" w:cs="Times New Roman"/>
          <w:sz w:val="24"/>
          <w:szCs w:val="24"/>
        </w:rPr>
        <w:t xml:space="preserve">  образовательным учреждением, созданным для </w:t>
      </w:r>
      <w:r>
        <w:rPr>
          <w:rFonts w:ascii="Times New Roman" w:hAnsi="Times New Roman" w:cs="Times New Roman"/>
          <w:sz w:val="24"/>
          <w:szCs w:val="24"/>
        </w:rPr>
        <w:t>предоставления общедоступного и бесплатного дошкольного образования, в целях реализации права граждан на общедоступное, бесплатное дошкольное образование в соответствии с федеральными государственными образовательными  стандартами дошкольного образования.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66B7">
        <w:rPr>
          <w:rFonts w:ascii="Times New Roman" w:hAnsi="Times New Roman" w:cs="Times New Roman"/>
          <w:sz w:val="24"/>
          <w:szCs w:val="24"/>
        </w:rPr>
        <w:t>Детский сад реализует основную образовательную программу дошкольного образования в  соответствии с лицензией на осуществление образовательной деятельности, а также оказывает  дополнительные образовательные услуги, в том числе платные.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Статус Детского сада: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Тип – дошкольное образовательное учреждение.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Учредителем Детского сада 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B5F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(далее Учредитель)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66B7">
        <w:rPr>
          <w:rFonts w:ascii="Times New Roman" w:hAnsi="Times New Roman" w:cs="Times New Roman"/>
          <w:sz w:val="24"/>
          <w:szCs w:val="24"/>
        </w:rPr>
        <w:t xml:space="preserve">Функции и полномочия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F66B7">
        <w:rPr>
          <w:rFonts w:ascii="Times New Roman" w:hAnsi="Times New Roman" w:cs="Times New Roman"/>
          <w:sz w:val="24"/>
          <w:szCs w:val="24"/>
        </w:rPr>
        <w:t>чредителя</w:t>
      </w:r>
      <w:r>
        <w:rPr>
          <w:rFonts w:ascii="Times New Roman" w:hAnsi="Times New Roman" w:cs="Times New Roman"/>
          <w:sz w:val="24"/>
          <w:szCs w:val="24"/>
        </w:rPr>
        <w:t xml:space="preserve"> Учреждения осуществляет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(далее</w:t>
      </w:r>
      <w:r w:rsidRPr="00E60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). Учреждение находится в ведении </w:t>
      </w:r>
      <w:r w:rsidR="003B18D8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(далее </w:t>
      </w:r>
      <w:r w:rsidR="003B18D8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), который осуществляет часть функций и полномочий Учредителя в соответствии  с  нормативными правовыми актами админ</w:t>
      </w:r>
      <w:r w:rsidR="003B18D8">
        <w:rPr>
          <w:rFonts w:ascii="Times New Roman" w:hAnsi="Times New Roman" w:cs="Times New Roman"/>
          <w:sz w:val="24"/>
          <w:szCs w:val="24"/>
        </w:rPr>
        <w:t xml:space="preserve">истрации  </w:t>
      </w:r>
      <w:proofErr w:type="spellStart"/>
      <w:r w:rsidR="003B18D8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3B18D8">
        <w:rPr>
          <w:rFonts w:ascii="Times New Roman" w:hAnsi="Times New Roman" w:cs="Times New Roman"/>
          <w:sz w:val="24"/>
          <w:szCs w:val="24"/>
        </w:rPr>
        <w:t xml:space="preserve"> 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6B7">
        <w:rPr>
          <w:rFonts w:ascii="Times New Roman" w:hAnsi="Times New Roman" w:cs="Times New Roman"/>
          <w:sz w:val="24"/>
          <w:szCs w:val="24"/>
        </w:rPr>
        <w:t>Юридически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F66B7">
        <w:rPr>
          <w:rFonts w:ascii="Times New Roman" w:hAnsi="Times New Roman" w:cs="Times New Roman"/>
          <w:sz w:val="24"/>
          <w:szCs w:val="24"/>
        </w:rPr>
        <w:t xml:space="preserve"> и фактически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F66B7">
        <w:rPr>
          <w:rFonts w:ascii="Times New Roman" w:hAnsi="Times New Roman" w:cs="Times New Roman"/>
          <w:sz w:val="24"/>
          <w:szCs w:val="24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</w:rPr>
        <w:t xml:space="preserve">356000, Российская Федерация, Ставропольский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C720C0">
        <w:rPr>
          <w:rFonts w:ascii="Times New Roman" w:hAnsi="Times New Roman" w:cs="Times New Roman"/>
          <w:sz w:val="24"/>
          <w:szCs w:val="24"/>
        </w:rPr>
        <w:t>город Новоалександровск, улица Гагарина,145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6B7">
        <w:rPr>
          <w:rFonts w:ascii="Times New Roman" w:hAnsi="Times New Roman" w:cs="Times New Roman"/>
          <w:sz w:val="24"/>
          <w:szCs w:val="24"/>
        </w:rPr>
        <w:t xml:space="preserve">Собственником имущества, передаваемого в оперативное управление Детскому саду, является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городской округ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</w:p>
    <w:p w:rsidR="00E17CA0" w:rsidRPr="00DF66B7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17EB">
        <w:rPr>
          <w:rFonts w:ascii="Times New Roman" w:hAnsi="Times New Roman" w:cs="Times New Roman"/>
          <w:sz w:val="24"/>
          <w:szCs w:val="24"/>
        </w:rPr>
        <w:t>В детском саду на 31.12</w:t>
      </w:r>
      <w:r w:rsidR="00322E87">
        <w:rPr>
          <w:rFonts w:ascii="Times New Roman" w:hAnsi="Times New Roman" w:cs="Times New Roman"/>
          <w:sz w:val="24"/>
          <w:szCs w:val="24"/>
        </w:rPr>
        <w:t>.202</w:t>
      </w:r>
      <w:r w:rsidR="00734421">
        <w:rPr>
          <w:rFonts w:ascii="Times New Roman" w:hAnsi="Times New Roman" w:cs="Times New Roman"/>
          <w:sz w:val="24"/>
          <w:szCs w:val="24"/>
        </w:rPr>
        <w:t>3</w:t>
      </w:r>
      <w:r w:rsidRPr="00DF66B7">
        <w:rPr>
          <w:rFonts w:ascii="Times New Roman" w:hAnsi="Times New Roman" w:cs="Times New Roman"/>
          <w:sz w:val="24"/>
          <w:szCs w:val="24"/>
        </w:rPr>
        <w:t xml:space="preserve"> года успешно обучаются, развиваются и воспитываются </w:t>
      </w:r>
      <w:r w:rsidR="00C720C0">
        <w:rPr>
          <w:rFonts w:ascii="Times New Roman" w:hAnsi="Times New Roman" w:cs="Times New Roman"/>
          <w:sz w:val="24"/>
          <w:szCs w:val="24"/>
        </w:rPr>
        <w:t>8</w:t>
      </w:r>
      <w:r w:rsidR="000576CF">
        <w:rPr>
          <w:rFonts w:ascii="Times New Roman" w:hAnsi="Times New Roman" w:cs="Times New Roman"/>
          <w:sz w:val="24"/>
          <w:szCs w:val="24"/>
        </w:rPr>
        <w:t>6</w:t>
      </w:r>
      <w:r w:rsidR="005C507E">
        <w:rPr>
          <w:rFonts w:ascii="Times New Roman" w:hAnsi="Times New Roman" w:cs="Times New Roman"/>
          <w:sz w:val="24"/>
          <w:szCs w:val="24"/>
        </w:rPr>
        <w:t xml:space="preserve"> </w:t>
      </w:r>
      <w:r w:rsidR="000576CF">
        <w:rPr>
          <w:rFonts w:ascii="Times New Roman" w:hAnsi="Times New Roman" w:cs="Times New Roman"/>
          <w:sz w:val="24"/>
          <w:szCs w:val="24"/>
        </w:rPr>
        <w:t>детей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</w:p>
    <w:p w:rsidR="00E17CA0" w:rsidRDefault="00E17CA0" w:rsidP="00E17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66B7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F66B7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F66B7">
        <w:rPr>
          <w:rFonts w:ascii="Times New Roman" w:hAnsi="Times New Roman" w:cs="Times New Roman"/>
          <w:sz w:val="24"/>
          <w:szCs w:val="24"/>
        </w:rPr>
        <w:t xml:space="preserve">: </w:t>
      </w:r>
      <w:r w:rsidR="003B18D8">
        <w:rPr>
          <w:rFonts w:ascii="Times New Roman" w:hAnsi="Times New Roman" w:cs="Times New Roman"/>
          <w:sz w:val="24"/>
          <w:szCs w:val="24"/>
        </w:rPr>
        <w:t>вторая группа раннего возраста</w:t>
      </w: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 1,6 года до </w:t>
      </w:r>
      <w:r w:rsidR="003B18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лет)</w:t>
      </w:r>
      <w:r w:rsidRPr="00DF66B7">
        <w:rPr>
          <w:rFonts w:ascii="Times New Roman" w:hAnsi="Times New Roman" w:cs="Times New Roman"/>
          <w:sz w:val="24"/>
          <w:szCs w:val="24"/>
        </w:rPr>
        <w:t xml:space="preserve">, </w:t>
      </w:r>
      <w:r w:rsidR="003B18D8">
        <w:rPr>
          <w:rFonts w:ascii="Times New Roman" w:hAnsi="Times New Roman" w:cs="Times New Roman"/>
          <w:sz w:val="24"/>
          <w:szCs w:val="24"/>
        </w:rPr>
        <w:t>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 (с 3 лет  до 4 лет)</w:t>
      </w:r>
      <w:r w:rsidR="003B18D8">
        <w:rPr>
          <w:rFonts w:ascii="Times New Roman" w:hAnsi="Times New Roman" w:cs="Times New Roman"/>
          <w:sz w:val="24"/>
          <w:szCs w:val="24"/>
        </w:rPr>
        <w:t xml:space="preserve">, </w:t>
      </w:r>
      <w:r w:rsidRPr="00DF66B7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3B18D8">
        <w:rPr>
          <w:rFonts w:ascii="Times New Roman" w:hAnsi="Times New Roman" w:cs="Times New Roman"/>
          <w:sz w:val="24"/>
          <w:szCs w:val="24"/>
        </w:rPr>
        <w:t>яя группа</w:t>
      </w:r>
      <w:r>
        <w:rPr>
          <w:rFonts w:ascii="Times New Roman" w:hAnsi="Times New Roman" w:cs="Times New Roman"/>
          <w:sz w:val="24"/>
          <w:szCs w:val="24"/>
        </w:rPr>
        <w:t xml:space="preserve"> (с 4 лет до 5 лет)</w:t>
      </w:r>
      <w:r w:rsidRPr="00DF66B7">
        <w:rPr>
          <w:rFonts w:ascii="Times New Roman" w:hAnsi="Times New Roman" w:cs="Times New Roman"/>
          <w:sz w:val="24"/>
          <w:szCs w:val="24"/>
        </w:rPr>
        <w:t>,  старш</w:t>
      </w:r>
      <w:r w:rsidR="003B18D8">
        <w:rPr>
          <w:rFonts w:ascii="Times New Roman" w:hAnsi="Times New Roman" w:cs="Times New Roman"/>
          <w:sz w:val="24"/>
          <w:szCs w:val="24"/>
        </w:rPr>
        <w:t>ая группа</w:t>
      </w: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3B18D8">
        <w:rPr>
          <w:rFonts w:ascii="Times New Roman" w:hAnsi="Times New Roman" w:cs="Times New Roman"/>
          <w:sz w:val="24"/>
          <w:szCs w:val="24"/>
        </w:rPr>
        <w:t>(смешанная)</w:t>
      </w:r>
      <w:r>
        <w:rPr>
          <w:rFonts w:ascii="Times New Roman" w:hAnsi="Times New Roman" w:cs="Times New Roman"/>
          <w:sz w:val="24"/>
          <w:szCs w:val="24"/>
        </w:rPr>
        <w:t xml:space="preserve"> (с 5 лет до 8 лет)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</w:p>
    <w:p w:rsidR="002F4E26" w:rsidRPr="00E17CA0" w:rsidRDefault="002F4E26" w:rsidP="002F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Pr="00E1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работы: 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пять дней в неделю, 10,5 часов в день (с 07.</w:t>
      </w:r>
      <w:r w:rsidR="00C720C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0 ч. до 18.</w:t>
      </w:r>
      <w:r w:rsidR="00C720C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0 ч.).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Выходные дни - суббота, воскресенье и праздничные дни.</w:t>
      </w:r>
    </w:p>
    <w:p w:rsidR="002F4E26" w:rsidRDefault="002F4E26" w:rsidP="002F4E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 xml:space="preserve">Детский сад находится в 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 xml:space="preserve">этажном здании общей площадью 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>384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proofErr w:type="gramStart"/>
      <w:r w:rsidR="00E17CA0" w:rsidRPr="00E17C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>, построенном по типовому проекту.</w:t>
      </w:r>
      <w:r w:rsidRPr="002F4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F4E26" w:rsidRPr="00E17CA0" w:rsidRDefault="002F4E26" w:rsidP="002F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E1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 ввода в эксплуатацию: 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50ED2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E17CA0" w:rsidRPr="00E17CA0" w:rsidRDefault="002F4E26" w:rsidP="002F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 xml:space="preserve">К территории объекта примыкает с восточной стороны – 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>МОУ СОШ №3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>, с западной стороны –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 xml:space="preserve"> частный сектор</w:t>
      </w:r>
      <w:r w:rsidR="00E17CA0" w:rsidRPr="00E17CA0">
        <w:rPr>
          <w:rFonts w:ascii="Times New Roman" w:eastAsia="Times New Roman" w:hAnsi="Times New Roman" w:cs="Times New Roman"/>
          <w:sz w:val="24"/>
          <w:szCs w:val="24"/>
        </w:rPr>
        <w:t xml:space="preserve">, с северной стороны ул. 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 xml:space="preserve">Гагарина, </w:t>
      </w:r>
      <w:r w:rsidR="00764B6B" w:rsidRPr="00E17CA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>южной</w:t>
      </w:r>
      <w:r w:rsidR="00764B6B" w:rsidRPr="00E17CA0">
        <w:rPr>
          <w:rFonts w:ascii="Times New Roman" w:eastAsia="Times New Roman" w:hAnsi="Times New Roman" w:cs="Times New Roman"/>
          <w:sz w:val="24"/>
          <w:szCs w:val="24"/>
        </w:rPr>
        <w:t xml:space="preserve"> стороны –</w:t>
      </w:r>
      <w:r w:rsidR="00764B6B">
        <w:rPr>
          <w:rFonts w:ascii="Times New Roman" w:eastAsia="Times New Roman" w:hAnsi="Times New Roman" w:cs="Times New Roman"/>
          <w:sz w:val="24"/>
          <w:szCs w:val="24"/>
        </w:rPr>
        <w:t xml:space="preserve"> частный сектор</w:t>
      </w:r>
    </w:p>
    <w:p w:rsidR="002F4E26" w:rsidRPr="00E17CA0" w:rsidRDefault="002F4E26" w:rsidP="002F4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E1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Адрес сайта, электронной почты: 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5-</w:t>
      </w:r>
      <w:proofErr w:type="spellStart"/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novoaleksandrovsk</w:t>
      </w:r>
      <w:proofErr w:type="spellEnd"/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07.</w:t>
      </w:r>
      <w:proofErr w:type="spellStart"/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0576CF" w:rsidRPr="000576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576CF" w:rsidRPr="000576C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7CA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F4E26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spellStart"/>
      <w:r w:rsidR="00950ED2">
        <w:rPr>
          <w:rFonts w:ascii="Times New Roman" w:eastAsia="Times New Roman" w:hAnsi="Times New Roman" w:cs="Times New Roman"/>
          <w:sz w:val="24"/>
          <w:szCs w:val="24"/>
          <w:lang w:val="en-US"/>
        </w:rPr>
        <w:t>berezka</w:t>
      </w:r>
      <w:proofErr w:type="spellEnd"/>
      <w:r w:rsidR="00950ED2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E17CA0">
        <w:rPr>
          <w:rFonts w:ascii="Times New Roman" w:eastAsia="Times New Roman" w:hAnsi="Times New Roman" w:cs="Times New Roman"/>
          <w:sz w:val="24"/>
          <w:szCs w:val="24"/>
        </w:rPr>
        <w:t>mail.ru</w:t>
      </w:r>
    </w:p>
    <w:p w:rsidR="00E17CA0" w:rsidRPr="002F4E26" w:rsidRDefault="002F4E26" w:rsidP="002F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E17CA0" w:rsidRPr="00E17C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Заведующая: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4B6B">
        <w:rPr>
          <w:rFonts w:ascii="Times New Roman" w:eastAsia="Times New Roman" w:hAnsi="Times New Roman" w:cs="Times New Roman"/>
          <w:bCs/>
          <w:sz w:val="24"/>
          <w:szCs w:val="24"/>
        </w:rPr>
        <w:t>Юкивская</w:t>
      </w:r>
      <w:proofErr w:type="spellEnd"/>
      <w:r w:rsidR="00764B6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Галина Андреевна.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1.2. Организационно-правовое обеспечение деятельности М</w:t>
      </w:r>
      <w:r w:rsidR="002C5CE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ОУ.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Пакет документов, регламентирующих </w:t>
      </w:r>
      <w:r w:rsidR="00E44022" w:rsidRPr="00DF66B7">
        <w:rPr>
          <w:rFonts w:ascii="Times New Roman" w:hAnsi="Times New Roman" w:cs="Times New Roman"/>
          <w:sz w:val="24"/>
          <w:szCs w:val="24"/>
        </w:rPr>
        <w:t>деятельность М</w:t>
      </w:r>
      <w:r w:rsidR="002C5CEA">
        <w:rPr>
          <w:rFonts w:ascii="Times New Roman" w:hAnsi="Times New Roman" w:cs="Times New Roman"/>
          <w:sz w:val="24"/>
          <w:szCs w:val="24"/>
        </w:rPr>
        <w:t>Д</w:t>
      </w:r>
      <w:r w:rsidR="00E44022" w:rsidRPr="00DF66B7">
        <w:rPr>
          <w:rFonts w:ascii="Times New Roman" w:hAnsi="Times New Roman" w:cs="Times New Roman"/>
          <w:sz w:val="24"/>
          <w:szCs w:val="24"/>
        </w:rPr>
        <w:t xml:space="preserve">ОУ </w:t>
      </w:r>
      <w:r w:rsidR="002C5CEA">
        <w:rPr>
          <w:rFonts w:ascii="Times New Roman" w:hAnsi="Times New Roman" w:cs="Times New Roman"/>
          <w:sz w:val="24"/>
          <w:szCs w:val="24"/>
        </w:rPr>
        <w:t>«Д</w:t>
      </w:r>
      <w:r w:rsidR="00E44022" w:rsidRPr="00DF66B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50ED2" w:rsidRPr="00DF66B7">
        <w:rPr>
          <w:rFonts w:ascii="Times New Roman" w:hAnsi="Times New Roman" w:cs="Times New Roman"/>
          <w:sz w:val="24"/>
          <w:szCs w:val="24"/>
        </w:rPr>
        <w:t>№</w:t>
      </w:r>
      <w:r w:rsidR="00950ED2">
        <w:rPr>
          <w:rFonts w:ascii="Times New Roman" w:hAnsi="Times New Roman" w:cs="Times New Roman"/>
          <w:sz w:val="24"/>
          <w:szCs w:val="24"/>
        </w:rPr>
        <w:t>5 «Березка»</w:t>
      </w:r>
      <w:r w:rsidRPr="00DF66B7">
        <w:rPr>
          <w:rFonts w:ascii="Times New Roman" w:hAnsi="Times New Roman" w:cs="Times New Roman"/>
          <w:sz w:val="24"/>
          <w:szCs w:val="24"/>
        </w:rPr>
        <w:t>:</w:t>
      </w:r>
    </w:p>
    <w:p w:rsidR="005856A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Устав М</w:t>
      </w:r>
      <w:r w:rsidR="002C5CEA">
        <w:rPr>
          <w:rFonts w:ascii="Times New Roman" w:hAnsi="Times New Roman" w:cs="Times New Roman"/>
          <w:sz w:val="24"/>
          <w:szCs w:val="24"/>
        </w:rPr>
        <w:t>Д</w:t>
      </w:r>
      <w:r w:rsidRPr="00DF66B7">
        <w:rPr>
          <w:rFonts w:ascii="Times New Roman" w:hAnsi="Times New Roman" w:cs="Times New Roman"/>
          <w:sz w:val="24"/>
          <w:szCs w:val="24"/>
        </w:rPr>
        <w:t xml:space="preserve">ОУ </w:t>
      </w:r>
      <w:r w:rsidR="002C5CEA">
        <w:rPr>
          <w:rFonts w:ascii="Times New Roman" w:hAnsi="Times New Roman" w:cs="Times New Roman"/>
          <w:sz w:val="24"/>
          <w:szCs w:val="24"/>
        </w:rPr>
        <w:t>«Д</w:t>
      </w:r>
      <w:r w:rsidRPr="00DF66B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950ED2" w:rsidRPr="00DF66B7">
        <w:rPr>
          <w:rFonts w:ascii="Times New Roman" w:hAnsi="Times New Roman" w:cs="Times New Roman"/>
          <w:sz w:val="24"/>
          <w:szCs w:val="24"/>
        </w:rPr>
        <w:t>№</w:t>
      </w:r>
      <w:r w:rsidR="00950ED2">
        <w:rPr>
          <w:rFonts w:ascii="Times New Roman" w:hAnsi="Times New Roman" w:cs="Times New Roman"/>
          <w:sz w:val="24"/>
          <w:szCs w:val="24"/>
        </w:rPr>
        <w:t>5 «Березка»</w:t>
      </w:r>
      <w:r w:rsidR="00950ED2" w:rsidRPr="00AF6AD8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sz w:val="24"/>
          <w:szCs w:val="24"/>
        </w:rPr>
        <w:t xml:space="preserve">от </w:t>
      </w:r>
      <w:r w:rsidR="00764B6B">
        <w:rPr>
          <w:rFonts w:ascii="Times New Roman" w:hAnsi="Times New Roman" w:cs="Times New Roman"/>
          <w:sz w:val="24"/>
          <w:szCs w:val="24"/>
        </w:rPr>
        <w:t>29</w:t>
      </w:r>
      <w:r w:rsidRPr="00DF66B7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764B6B">
        <w:rPr>
          <w:rFonts w:ascii="Times New Roman" w:hAnsi="Times New Roman" w:cs="Times New Roman"/>
          <w:sz w:val="24"/>
          <w:szCs w:val="24"/>
        </w:rPr>
        <w:t>19</w:t>
      </w:r>
      <w:r w:rsidRPr="00DF66B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856A4" w:rsidRPr="00DF66B7" w:rsidRDefault="00D2631C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Свидетельство о постановке на учет российской организации в налоговом органе по месту ее</w:t>
      </w:r>
      <w:r w:rsidR="00B3623C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нахождения Серия </w:t>
      </w:r>
      <w:r w:rsidR="002C5CEA">
        <w:rPr>
          <w:rFonts w:ascii="Times New Roman" w:hAnsi="Times New Roman" w:cs="Times New Roman"/>
          <w:sz w:val="24"/>
          <w:szCs w:val="24"/>
        </w:rPr>
        <w:t>26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№ 00</w:t>
      </w:r>
      <w:r w:rsidR="004F2AB3">
        <w:rPr>
          <w:rFonts w:ascii="Times New Roman" w:hAnsi="Times New Roman" w:cs="Times New Roman"/>
          <w:sz w:val="24"/>
          <w:szCs w:val="24"/>
        </w:rPr>
        <w:t>3828079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EA4130">
        <w:rPr>
          <w:rFonts w:ascii="Times New Roman" w:hAnsi="Times New Roman" w:cs="Times New Roman"/>
          <w:sz w:val="24"/>
          <w:szCs w:val="24"/>
        </w:rPr>
        <w:t>102260282</w:t>
      </w:r>
      <w:r w:rsidR="00764B6B">
        <w:rPr>
          <w:rFonts w:ascii="Times New Roman" w:hAnsi="Times New Roman" w:cs="Times New Roman"/>
          <w:sz w:val="24"/>
          <w:szCs w:val="24"/>
        </w:rPr>
        <w:t>3990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, ИНН </w:t>
      </w:r>
      <w:r w:rsidR="00EA4130">
        <w:rPr>
          <w:rFonts w:ascii="Times New Roman" w:hAnsi="Times New Roman" w:cs="Times New Roman"/>
          <w:sz w:val="24"/>
          <w:szCs w:val="24"/>
        </w:rPr>
        <w:t>26150125</w:t>
      </w:r>
      <w:r w:rsidR="00764B6B">
        <w:rPr>
          <w:rFonts w:ascii="Times New Roman" w:hAnsi="Times New Roman" w:cs="Times New Roman"/>
          <w:sz w:val="24"/>
          <w:szCs w:val="24"/>
        </w:rPr>
        <w:t>40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, КПП </w:t>
      </w:r>
      <w:r w:rsidR="00EA4130">
        <w:rPr>
          <w:rFonts w:ascii="Times New Roman" w:hAnsi="Times New Roman" w:cs="Times New Roman"/>
          <w:sz w:val="24"/>
          <w:szCs w:val="24"/>
        </w:rPr>
        <w:t>261501001</w:t>
      </w:r>
      <w:r w:rsidR="005856A4" w:rsidRPr="00DF66B7">
        <w:rPr>
          <w:rFonts w:ascii="Times New Roman" w:hAnsi="Times New Roman" w:cs="Times New Roman"/>
          <w:sz w:val="24"/>
          <w:szCs w:val="24"/>
        </w:rPr>
        <w:t>;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Кадастровый план земельного участка;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Кадастровый паспорт здания, сооружения;</w:t>
      </w:r>
    </w:p>
    <w:p w:rsidR="0054775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lastRenderedPageBreak/>
        <w:t>- Лицензия с приложением на осуществление</w:t>
      </w:r>
      <w:r w:rsidR="00B3623C" w:rsidRPr="00DF66B7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547757">
        <w:rPr>
          <w:rFonts w:ascii="Times New Roman" w:hAnsi="Times New Roman" w:cs="Times New Roman"/>
          <w:sz w:val="24"/>
          <w:szCs w:val="24"/>
        </w:rPr>
        <w:t xml:space="preserve"> серия 26Л01</w:t>
      </w:r>
      <w:r w:rsidR="00B3623C" w:rsidRPr="00DF6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A4" w:rsidRPr="00DF66B7" w:rsidRDefault="00B3623C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№</w:t>
      </w:r>
      <w:r w:rsidR="00547757">
        <w:rPr>
          <w:rFonts w:ascii="Times New Roman" w:hAnsi="Times New Roman" w:cs="Times New Roman"/>
          <w:sz w:val="24"/>
          <w:szCs w:val="24"/>
        </w:rPr>
        <w:t xml:space="preserve"> 000</w:t>
      </w:r>
      <w:r w:rsidR="00764B6B">
        <w:rPr>
          <w:rFonts w:ascii="Times New Roman" w:hAnsi="Times New Roman" w:cs="Times New Roman"/>
          <w:sz w:val="24"/>
          <w:szCs w:val="24"/>
        </w:rPr>
        <w:t>0005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от </w:t>
      </w:r>
      <w:r w:rsidR="00764B6B">
        <w:rPr>
          <w:rFonts w:ascii="Times New Roman" w:hAnsi="Times New Roman" w:cs="Times New Roman"/>
          <w:sz w:val="24"/>
          <w:szCs w:val="24"/>
        </w:rPr>
        <w:t>22</w:t>
      </w:r>
      <w:r w:rsidR="00B2676D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764B6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856A4" w:rsidRPr="00DF66B7">
        <w:rPr>
          <w:rFonts w:ascii="Times New Roman" w:hAnsi="Times New Roman" w:cs="Times New Roman"/>
          <w:sz w:val="24"/>
          <w:szCs w:val="24"/>
        </w:rPr>
        <w:t>201</w:t>
      </w:r>
      <w:r w:rsidR="00764B6B">
        <w:rPr>
          <w:rFonts w:ascii="Times New Roman" w:hAnsi="Times New Roman" w:cs="Times New Roman"/>
          <w:sz w:val="24"/>
          <w:szCs w:val="24"/>
        </w:rPr>
        <w:t>4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</w:t>
      </w:r>
      <w:r w:rsidR="00547757">
        <w:rPr>
          <w:rFonts w:ascii="Times New Roman" w:hAnsi="Times New Roman" w:cs="Times New Roman"/>
          <w:sz w:val="24"/>
          <w:szCs w:val="24"/>
        </w:rPr>
        <w:t xml:space="preserve"> 26.ИЦ.01.000.М.00</w:t>
      </w:r>
      <w:r w:rsidR="00EA4130">
        <w:rPr>
          <w:rFonts w:ascii="Times New Roman" w:hAnsi="Times New Roman" w:cs="Times New Roman"/>
          <w:sz w:val="24"/>
          <w:szCs w:val="24"/>
        </w:rPr>
        <w:t>28</w:t>
      </w:r>
      <w:r w:rsidR="004F2AB3">
        <w:rPr>
          <w:rFonts w:ascii="Times New Roman" w:hAnsi="Times New Roman" w:cs="Times New Roman"/>
          <w:sz w:val="24"/>
          <w:szCs w:val="24"/>
        </w:rPr>
        <w:t>0</w:t>
      </w:r>
      <w:r w:rsidR="00EA4130">
        <w:rPr>
          <w:rFonts w:ascii="Times New Roman" w:hAnsi="Times New Roman" w:cs="Times New Roman"/>
          <w:sz w:val="24"/>
          <w:szCs w:val="24"/>
        </w:rPr>
        <w:t>1</w:t>
      </w:r>
      <w:r w:rsidR="00547757">
        <w:rPr>
          <w:rFonts w:ascii="Times New Roman" w:hAnsi="Times New Roman" w:cs="Times New Roman"/>
          <w:sz w:val="24"/>
          <w:szCs w:val="24"/>
        </w:rPr>
        <w:t>.</w:t>
      </w:r>
      <w:r w:rsidR="004F2AB3">
        <w:rPr>
          <w:rFonts w:ascii="Times New Roman" w:hAnsi="Times New Roman" w:cs="Times New Roman"/>
          <w:sz w:val="24"/>
          <w:szCs w:val="24"/>
        </w:rPr>
        <w:t>09</w:t>
      </w:r>
      <w:r w:rsidR="00547757">
        <w:rPr>
          <w:rFonts w:ascii="Times New Roman" w:hAnsi="Times New Roman" w:cs="Times New Roman"/>
          <w:sz w:val="24"/>
          <w:szCs w:val="24"/>
        </w:rPr>
        <w:t>.</w:t>
      </w:r>
      <w:r w:rsidR="00EA4130">
        <w:rPr>
          <w:rFonts w:ascii="Times New Roman" w:hAnsi="Times New Roman" w:cs="Times New Roman"/>
          <w:sz w:val="24"/>
          <w:szCs w:val="24"/>
        </w:rPr>
        <w:t>09</w:t>
      </w:r>
      <w:r w:rsidR="00547757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sz w:val="24"/>
          <w:szCs w:val="24"/>
        </w:rPr>
        <w:t xml:space="preserve">от </w:t>
      </w:r>
      <w:r w:rsidR="004F2AB3">
        <w:rPr>
          <w:rFonts w:ascii="Times New Roman" w:hAnsi="Times New Roman" w:cs="Times New Roman"/>
          <w:sz w:val="24"/>
          <w:szCs w:val="24"/>
        </w:rPr>
        <w:t>24</w:t>
      </w:r>
      <w:r w:rsidR="00B2676D" w:rsidRPr="00DF66B7">
        <w:rPr>
          <w:rFonts w:ascii="Times New Roman" w:hAnsi="Times New Roman" w:cs="Times New Roman"/>
          <w:sz w:val="24"/>
          <w:szCs w:val="24"/>
        </w:rPr>
        <w:t>.</w:t>
      </w:r>
      <w:r w:rsidR="004F2AB3">
        <w:rPr>
          <w:rFonts w:ascii="Times New Roman" w:hAnsi="Times New Roman" w:cs="Times New Roman"/>
          <w:sz w:val="24"/>
          <w:szCs w:val="24"/>
        </w:rPr>
        <w:t>09</w:t>
      </w:r>
      <w:r w:rsidR="00B2676D" w:rsidRPr="00DF66B7">
        <w:rPr>
          <w:rFonts w:ascii="Times New Roman" w:hAnsi="Times New Roman" w:cs="Times New Roman"/>
          <w:sz w:val="24"/>
          <w:szCs w:val="24"/>
        </w:rPr>
        <w:t>.20</w:t>
      </w:r>
      <w:r w:rsidR="00EA4130">
        <w:rPr>
          <w:rFonts w:ascii="Times New Roman" w:hAnsi="Times New Roman" w:cs="Times New Roman"/>
          <w:sz w:val="24"/>
          <w:szCs w:val="24"/>
        </w:rPr>
        <w:t>09</w:t>
      </w:r>
      <w:r w:rsidRPr="00DF66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A4130">
        <w:rPr>
          <w:rFonts w:ascii="Times New Roman" w:hAnsi="Times New Roman" w:cs="Times New Roman"/>
          <w:sz w:val="24"/>
          <w:szCs w:val="24"/>
        </w:rPr>
        <w:t>;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Коллективный договор;</w:t>
      </w:r>
    </w:p>
    <w:p w:rsidR="005856A4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</w:t>
      </w:r>
      <w:r w:rsidR="004D74C2">
        <w:rPr>
          <w:rFonts w:ascii="Times New Roman" w:hAnsi="Times New Roman" w:cs="Times New Roman"/>
          <w:sz w:val="24"/>
          <w:szCs w:val="24"/>
        </w:rPr>
        <w:t>;</w:t>
      </w:r>
    </w:p>
    <w:p w:rsidR="004D74C2" w:rsidRDefault="004D74C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оплате труда работников;</w:t>
      </w:r>
    </w:p>
    <w:p w:rsidR="00933ECE" w:rsidRDefault="00933EC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материальном стимулировании  педагогических работников;</w:t>
      </w:r>
    </w:p>
    <w:p w:rsidR="00933ECE" w:rsidRDefault="00933EC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обработки и защите персональных данных МДОУ «Детский сад №</w:t>
      </w:r>
      <w:r w:rsidR="00764B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64B6B">
        <w:rPr>
          <w:rFonts w:ascii="Times New Roman" w:hAnsi="Times New Roman" w:cs="Times New Roman"/>
          <w:sz w:val="24"/>
          <w:szCs w:val="24"/>
        </w:rPr>
        <w:t>Берез</w:t>
      </w:r>
      <w:r w:rsidR="00DD5A1D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33ECE" w:rsidRPr="00DF66B7" w:rsidRDefault="00933EC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комиссии по охране труда.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1.3. Особые цели и отличительные черты образовательного учреждения, ожидаемые</w:t>
      </w:r>
      <w:r w:rsidR="00B2676D" w:rsidRPr="00DF66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результаты деятельности.</w:t>
      </w:r>
    </w:p>
    <w:p w:rsidR="004C4A47" w:rsidRPr="00686071" w:rsidRDefault="004C4A47" w:rsidP="00E40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В </w:t>
      </w:r>
      <w:r w:rsidR="00DD5A1D">
        <w:rPr>
          <w:rFonts w:ascii="Times New Roman" w:hAnsi="Times New Roman" w:cs="Times New Roman"/>
          <w:sz w:val="24"/>
          <w:szCs w:val="24"/>
        </w:rPr>
        <w:t xml:space="preserve">Учреждении  работает  </w:t>
      </w:r>
      <w:r w:rsidR="008B44DC">
        <w:rPr>
          <w:rFonts w:ascii="Times New Roman" w:hAnsi="Times New Roman" w:cs="Times New Roman"/>
          <w:sz w:val="24"/>
          <w:szCs w:val="24"/>
        </w:rPr>
        <w:t xml:space="preserve">опытный </w:t>
      </w:r>
      <w:r w:rsidR="00DD5A1D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8B44DC">
        <w:rPr>
          <w:rFonts w:ascii="Times New Roman" w:hAnsi="Times New Roman" w:cs="Times New Roman"/>
          <w:sz w:val="24"/>
          <w:szCs w:val="24"/>
        </w:rPr>
        <w:t xml:space="preserve"> профессионалов</w:t>
      </w:r>
      <w:r w:rsidR="005856A4" w:rsidRPr="00DF66B7">
        <w:rPr>
          <w:rFonts w:ascii="Times New Roman" w:hAnsi="Times New Roman" w:cs="Times New Roman"/>
          <w:sz w:val="24"/>
          <w:szCs w:val="24"/>
        </w:rPr>
        <w:t>,</w:t>
      </w:r>
      <w:r w:rsidR="00686071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4F2AB3">
        <w:rPr>
          <w:rFonts w:ascii="Times New Roman" w:hAnsi="Times New Roman" w:cs="Times New Roman"/>
          <w:sz w:val="24"/>
          <w:szCs w:val="24"/>
        </w:rPr>
        <w:t>6</w:t>
      </w:r>
      <w:r w:rsidR="00E40D7D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F2AB3">
        <w:rPr>
          <w:rFonts w:ascii="Times New Roman" w:hAnsi="Times New Roman" w:cs="Times New Roman"/>
          <w:sz w:val="24"/>
          <w:szCs w:val="24"/>
        </w:rPr>
        <w:t>ов</w:t>
      </w:r>
      <w:r w:rsidR="00E40D7D">
        <w:rPr>
          <w:rFonts w:ascii="Times New Roman" w:hAnsi="Times New Roman" w:cs="Times New Roman"/>
          <w:sz w:val="24"/>
          <w:szCs w:val="24"/>
        </w:rPr>
        <w:t xml:space="preserve"> в 202</w:t>
      </w:r>
      <w:r w:rsidR="000576CF">
        <w:rPr>
          <w:rFonts w:ascii="Times New Roman" w:hAnsi="Times New Roman" w:cs="Times New Roman"/>
          <w:sz w:val="24"/>
          <w:szCs w:val="24"/>
        </w:rPr>
        <w:t>4</w:t>
      </w:r>
      <w:r w:rsidR="00E40D7D">
        <w:rPr>
          <w:rFonts w:ascii="Times New Roman" w:hAnsi="Times New Roman" w:cs="Times New Roman"/>
          <w:sz w:val="24"/>
          <w:szCs w:val="24"/>
        </w:rPr>
        <w:t xml:space="preserve"> году прошл</w:t>
      </w:r>
      <w:r w:rsidR="00230588">
        <w:rPr>
          <w:rFonts w:ascii="Times New Roman" w:hAnsi="Times New Roman" w:cs="Times New Roman"/>
          <w:sz w:val="24"/>
          <w:szCs w:val="24"/>
        </w:rPr>
        <w:t>и</w:t>
      </w:r>
      <w:r w:rsidR="00E40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E40D7D">
        <w:rPr>
          <w:rFonts w:ascii="Times New Roman" w:hAnsi="Times New Roman" w:cs="Times New Roman"/>
          <w:sz w:val="24"/>
          <w:szCs w:val="24"/>
        </w:rPr>
        <w:t>ы</w:t>
      </w:r>
      <w:r w:rsidR="0046782F">
        <w:rPr>
          <w:rFonts w:ascii="Times New Roman" w:hAnsi="Times New Roman" w:cs="Times New Roman"/>
          <w:sz w:val="24"/>
          <w:szCs w:val="24"/>
        </w:rPr>
        <w:t xml:space="preserve"> повышения квалификации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="00E40D7D">
        <w:rPr>
          <w:rFonts w:ascii="Times New Roman" w:hAnsi="Times New Roman" w:cs="Times New Roman"/>
          <w:sz w:val="24"/>
          <w:szCs w:val="24"/>
        </w:rPr>
        <w:t xml:space="preserve"> </w:t>
      </w:r>
      <w:r w:rsidR="000576CF">
        <w:rPr>
          <w:rFonts w:ascii="Times New Roman" w:hAnsi="Times New Roman" w:cs="Times New Roman"/>
          <w:sz w:val="24"/>
          <w:szCs w:val="24"/>
        </w:rPr>
        <w:t>1</w:t>
      </w:r>
      <w:r w:rsidR="00E40D7D">
        <w:rPr>
          <w:rFonts w:ascii="Times New Roman" w:hAnsi="Times New Roman" w:cs="Times New Roman"/>
          <w:sz w:val="24"/>
          <w:szCs w:val="24"/>
        </w:rPr>
        <w:t xml:space="preserve"> педагог </w:t>
      </w:r>
      <w:proofErr w:type="spellStart"/>
      <w:r w:rsidR="000576CF">
        <w:rPr>
          <w:rFonts w:ascii="Times New Roman" w:hAnsi="Times New Roman" w:cs="Times New Roman"/>
          <w:sz w:val="24"/>
          <w:szCs w:val="24"/>
        </w:rPr>
        <w:t>Мехоношина</w:t>
      </w:r>
      <w:proofErr w:type="spellEnd"/>
      <w:r w:rsidR="000576CF">
        <w:rPr>
          <w:rFonts w:ascii="Times New Roman" w:hAnsi="Times New Roman" w:cs="Times New Roman"/>
          <w:sz w:val="24"/>
          <w:szCs w:val="24"/>
        </w:rPr>
        <w:t xml:space="preserve"> Е.А.</w:t>
      </w:r>
      <w:r w:rsidR="00E40D7D">
        <w:rPr>
          <w:rFonts w:ascii="Times New Roman" w:hAnsi="Times New Roman" w:cs="Times New Roman"/>
          <w:sz w:val="24"/>
          <w:szCs w:val="24"/>
        </w:rPr>
        <w:t xml:space="preserve">  по</w:t>
      </w:r>
      <w:r w:rsidR="000576CF">
        <w:rPr>
          <w:rFonts w:ascii="Times New Roman" w:hAnsi="Times New Roman" w:cs="Times New Roman"/>
          <w:sz w:val="24"/>
          <w:szCs w:val="24"/>
        </w:rPr>
        <w:t>лучила</w:t>
      </w:r>
      <w:r w:rsidR="00E40D7D">
        <w:rPr>
          <w:rFonts w:ascii="Times New Roman" w:hAnsi="Times New Roman" w:cs="Times New Roman"/>
          <w:sz w:val="24"/>
          <w:szCs w:val="24"/>
        </w:rPr>
        <w:t xml:space="preserve"> </w:t>
      </w:r>
      <w:r w:rsidR="00AF1C79">
        <w:rPr>
          <w:rFonts w:ascii="Times New Roman" w:hAnsi="Times New Roman" w:cs="Times New Roman"/>
          <w:sz w:val="24"/>
          <w:szCs w:val="24"/>
        </w:rPr>
        <w:t>первую</w:t>
      </w:r>
      <w:r w:rsidR="00E40D7D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 Педагоги нашего Учреждения являются активными участниками всех районных методических объединений</w:t>
      </w:r>
      <w:r w:rsidR="00230588">
        <w:rPr>
          <w:rFonts w:ascii="Times New Roman" w:hAnsi="Times New Roman" w:cs="Times New Roman"/>
          <w:sz w:val="24"/>
          <w:szCs w:val="24"/>
        </w:rPr>
        <w:t>.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1.4. Мнения участников образовательного процесса и других заинтересованных лиц об</w:t>
      </w:r>
      <w:r w:rsidR="00E03EDF" w:rsidRPr="00DF66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образовательном учреждении, источник знаний о них</w:t>
      </w:r>
    </w:p>
    <w:p w:rsidR="005856A4" w:rsidRPr="00DF66B7" w:rsidRDefault="0068607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В детском саду систематически проводится анализ запросов потр</w:t>
      </w:r>
      <w:r w:rsidR="00B36FA8" w:rsidRPr="00DF66B7">
        <w:rPr>
          <w:rFonts w:ascii="Times New Roman" w:hAnsi="Times New Roman" w:cs="Times New Roman"/>
          <w:sz w:val="24"/>
          <w:szCs w:val="24"/>
        </w:rPr>
        <w:t xml:space="preserve">ебителей образовательных услуг, </w:t>
      </w:r>
      <w:r w:rsidR="005856A4" w:rsidRPr="00DF66B7">
        <w:rPr>
          <w:rFonts w:ascii="Times New Roman" w:hAnsi="Times New Roman" w:cs="Times New Roman"/>
          <w:sz w:val="24"/>
          <w:szCs w:val="24"/>
        </w:rPr>
        <w:t>пожеланий родителей (законных представителей), других заинтересованных лиц, с целью досрочного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выявления проблем.</w:t>
      </w:r>
    </w:p>
    <w:p w:rsidR="005856A4" w:rsidRPr="00DF66B7" w:rsidRDefault="0068607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Доступность и открытость информации о результатах деятельности </w:t>
      </w:r>
      <w:r w:rsidR="001E1878">
        <w:rPr>
          <w:rFonts w:ascii="Times New Roman" w:hAnsi="Times New Roman" w:cs="Times New Roman"/>
          <w:sz w:val="24"/>
          <w:szCs w:val="24"/>
        </w:rPr>
        <w:t>Учреждения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для заинтересованных лиц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подтверждается наличием информации на официальном сайте </w:t>
      </w:r>
      <w:r w:rsidR="001E1878">
        <w:rPr>
          <w:rFonts w:ascii="Times New Roman" w:hAnsi="Times New Roman" w:cs="Times New Roman"/>
          <w:sz w:val="24"/>
          <w:szCs w:val="24"/>
        </w:rPr>
        <w:t>Учреждения</w:t>
      </w:r>
      <w:r w:rsidR="005856A4" w:rsidRPr="00DF66B7">
        <w:rPr>
          <w:rFonts w:ascii="Times New Roman" w:hAnsi="Times New Roman" w:cs="Times New Roman"/>
          <w:sz w:val="24"/>
          <w:szCs w:val="24"/>
        </w:rPr>
        <w:t>, на информационных стендах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в детском саду, в уголках для родителей. Два раза в год в </w:t>
      </w:r>
      <w:r w:rsidR="001E1878">
        <w:rPr>
          <w:rFonts w:ascii="Times New Roman" w:hAnsi="Times New Roman" w:cs="Times New Roman"/>
          <w:sz w:val="24"/>
          <w:szCs w:val="24"/>
        </w:rPr>
        <w:t>МДОУ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60D86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>етский сад №</w:t>
      </w:r>
      <w:r w:rsidR="001E1878">
        <w:rPr>
          <w:rFonts w:ascii="Times New Roman" w:hAnsi="Times New Roman" w:cs="Times New Roman"/>
          <w:sz w:val="24"/>
          <w:szCs w:val="24"/>
        </w:rPr>
        <w:t>5 «</w:t>
      </w:r>
      <w:r w:rsidR="004F2AB3">
        <w:rPr>
          <w:rFonts w:ascii="Times New Roman" w:hAnsi="Times New Roman" w:cs="Times New Roman"/>
          <w:sz w:val="24"/>
          <w:szCs w:val="24"/>
        </w:rPr>
        <w:t>Берез</w:t>
      </w:r>
      <w:r w:rsidR="001E1878">
        <w:rPr>
          <w:rFonts w:ascii="Times New Roman" w:hAnsi="Times New Roman" w:cs="Times New Roman"/>
          <w:sz w:val="24"/>
          <w:szCs w:val="24"/>
        </w:rPr>
        <w:t>ка</w:t>
      </w:r>
      <w:r w:rsidR="00F60D86">
        <w:rPr>
          <w:rFonts w:ascii="Times New Roman" w:hAnsi="Times New Roman" w:cs="Times New Roman"/>
          <w:sz w:val="24"/>
          <w:szCs w:val="24"/>
        </w:rPr>
        <w:t>»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проводятся общие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родительские собрания, на которых заведующ</w:t>
      </w:r>
      <w:r w:rsidR="00F60D86">
        <w:rPr>
          <w:rFonts w:ascii="Times New Roman" w:hAnsi="Times New Roman" w:cs="Times New Roman"/>
          <w:sz w:val="24"/>
          <w:szCs w:val="24"/>
        </w:rPr>
        <w:t>ая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, используя различные средства 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ИКТ</w:t>
      </w:r>
      <w:r w:rsidR="00B36FA8" w:rsidRPr="00DF66B7">
        <w:rPr>
          <w:rFonts w:ascii="Times New Roman" w:hAnsi="Times New Roman" w:cs="Times New Roman"/>
          <w:sz w:val="24"/>
          <w:szCs w:val="24"/>
        </w:rPr>
        <w:t>,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доводит до сведения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родителей информацию о деятельности У</w:t>
      </w:r>
      <w:r w:rsidR="001E1878">
        <w:rPr>
          <w:rFonts w:ascii="Times New Roman" w:hAnsi="Times New Roman" w:cs="Times New Roman"/>
          <w:sz w:val="24"/>
          <w:szCs w:val="24"/>
        </w:rPr>
        <w:t>чреждения</w:t>
      </w:r>
      <w:r w:rsidR="005856A4" w:rsidRPr="00DF66B7">
        <w:rPr>
          <w:rFonts w:ascii="Times New Roman" w:hAnsi="Times New Roman" w:cs="Times New Roman"/>
          <w:sz w:val="24"/>
          <w:szCs w:val="24"/>
        </w:rPr>
        <w:t>. Применяется и новая форма работы с общественностью с целью по</w:t>
      </w:r>
      <w:r w:rsidR="00B36FA8" w:rsidRPr="00DF66B7">
        <w:rPr>
          <w:rFonts w:ascii="Times New Roman" w:hAnsi="Times New Roman" w:cs="Times New Roman"/>
          <w:sz w:val="24"/>
          <w:szCs w:val="24"/>
        </w:rPr>
        <w:t xml:space="preserve">лучения «обратной связи»: форум </w:t>
      </w:r>
      <w:r w:rsidR="005856A4" w:rsidRPr="00DF66B7">
        <w:rPr>
          <w:rFonts w:ascii="Times New Roman" w:hAnsi="Times New Roman" w:cs="Times New Roman"/>
          <w:sz w:val="24"/>
          <w:szCs w:val="24"/>
        </w:rPr>
        <w:t>на сайте образовательного учреждения, где родители могут зарегистрироваться и задать интересующий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вопрос, получить консультацию, обсудить волнующие темы с другими родителями или администрацией</w:t>
      </w:r>
      <w:r w:rsidR="00E03EDF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М</w:t>
      </w:r>
      <w:r w:rsidR="00F60D86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ОУ. </w:t>
      </w:r>
      <w:r w:rsidR="00230588">
        <w:rPr>
          <w:rFonts w:ascii="Times New Roman" w:hAnsi="Times New Roman" w:cs="Times New Roman"/>
          <w:sz w:val="24"/>
          <w:szCs w:val="24"/>
        </w:rPr>
        <w:t xml:space="preserve">Также информирование родителей (законных представителей)  осуществляется  по средствам различных </w:t>
      </w:r>
      <w:proofErr w:type="spellStart"/>
      <w:r w:rsidR="00230588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230588">
        <w:rPr>
          <w:rFonts w:ascii="Times New Roman" w:hAnsi="Times New Roman" w:cs="Times New Roman"/>
          <w:sz w:val="24"/>
          <w:szCs w:val="24"/>
        </w:rPr>
        <w:t xml:space="preserve"> в телекоммуника</w:t>
      </w:r>
      <w:r w:rsidR="00E33772">
        <w:rPr>
          <w:rFonts w:ascii="Times New Roman" w:hAnsi="Times New Roman" w:cs="Times New Roman"/>
          <w:sz w:val="24"/>
          <w:szCs w:val="24"/>
        </w:rPr>
        <w:t xml:space="preserve">ционной системе «Интернет», где создаются родительские группы и каналы.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36FA8" w:rsidRPr="00DF66B7">
        <w:rPr>
          <w:rFonts w:ascii="Times New Roman" w:hAnsi="Times New Roman" w:cs="Times New Roman"/>
          <w:sz w:val="24"/>
          <w:szCs w:val="24"/>
        </w:rPr>
        <w:t xml:space="preserve">в </w:t>
      </w:r>
      <w:r w:rsidR="005856A4" w:rsidRPr="00DF66B7">
        <w:rPr>
          <w:rFonts w:ascii="Times New Roman" w:hAnsi="Times New Roman" w:cs="Times New Roman"/>
          <w:sz w:val="24"/>
          <w:szCs w:val="24"/>
        </w:rPr>
        <w:t>этом направлении будет продолжена и в следующем учебном году.</w:t>
      </w:r>
    </w:p>
    <w:p w:rsidR="00E03EDF" w:rsidRPr="00DF66B7" w:rsidRDefault="00E03EDF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2. Содержание образования и организация образовательного процесса.</w:t>
      </w:r>
    </w:p>
    <w:p w:rsidR="000C25C4" w:rsidRDefault="000C25C4" w:rsidP="000C25C4">
      <w:p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Коллектив МДОУ «Д</w:t>
      </w:r>
      <w:r w:rsidRPr="00DF66B7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>5 «Березка»</w:t>
      </w:r>
      <w:r w:rsidRPr="00DF66B7">
        <w:rPr>
          <w:rFonts w:ascii="Times New Roman" w:hAnsi="Times New Roman" w:cs="Times New Roman"/>
          <w:sz w:val="24"/>
          <w:szCs w:val="24"/>
        </w:rPr>
        <w:t xml:space="preserve"> работае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F66B7">
        <w:rPr>
          <w:rFonts w:ascii="Times New Roman" w:hAnsi="Times New Roman" w:cs="Times New Roman"/>
          <w:sz w:val="24"/>
          <w:szCs w:val="24"/>
        </w:rPr>
        <w:t xml:space="preserve">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sz w:val="24"/>
          <w:szCs w:val="24"/>
        </w:rPr>
        <w:t xml:space="preserve">сохранением </w:t>
      </w:r>
      <w:r>
        <w:rPr>
          <w:rFonts w:ascii="Times New Roman" w:hAnsi="Times New Roman" w:cs="Times New Roman"/>
          <w:sz w:val="24"/>
          <w:szCs w:val="24"/>
        </w:rPr>
        <w:t>контингента воспитанников</w:t>
      </w:r>
      <w:r w:rsidRPr="00DF66B7">
        <w:rPr>
          <w:rFonts w:ascii="Times New Roman" w:hAnsi="Times New Roman" w:cs="Times New Roman"/>
          <w:sz w:val="24"/>
          <w:szCs w:val="24"/>
        </w:rPr>
        <w:t xml:space="preserve">, над увеличением посещаемости, выполнением плана </w:t>
      </w:r>
      <w:proofErr w:type="spellStart"/>
      <w:r w:rsidRPr="00DF66B7">
        <w:rPr>
          <w:rFonts w:ascii="Times New Roman" w:hAnsi="Times New Roman" w:cs="Times New Roman"/>
          <w:sz w:val="24"/>
          <w:szCs w:val="24"/>
        </w:rPr>
        <w:t>детодней</w:t>
      </w:r>
      <w:proofErr w:type="spellEnd"/>
      <w:r w:rsidRPr="00DF66B7">
        <w:rPr>
          <w:rFonts w:ascii="Times New Roman" w:hAnsi="Times New Roman" w:cs="Times New Roman"/>
          <w:sz w:val="24"/>
          <w:szCs w:val="24"/>
        </w:rPr>
        <w:t xml:space="preserve"> и  уменьшением заболеваемости.</w:t>
      </w:r>
    </w:p>
    <w:p w:rsidR="000C25C4" w:rsidRDefault="000C25C4" w:rsidP="000C25C4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деятельности Учреждения – осуществление образовательной деятельности по реализации образовательных программ дошкольного образования.         </w:t>
      </w:r>
    </w:p>
    <w:p w:rsidR="000C25C4" w:rsidRDefault="000C25C4" w:rsidP="000C25C4">
      <w:pPr>
        <w:spacing w:after="0" w:line="240" w:lineRule="auto"/>
        <w:ind w:left="-567" w:firstLine="28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24.09.2022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371-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внедрению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25.11.2022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1028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составе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  3 </w:t>
      </w:r>
      <w:r>
        <w:rPr>
          <w:rFonts w:hAnsi="Times New Roman" w:cs="Times New Roman"/>
          <w:color w:val="000000"/>
          <w:sz w:val="24"/>
          <w:szCs w:val="24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C25C4" w:rsidRDefault="000C25C4" w:rsidP="000C25C4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-567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разработанную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ввели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01.09.2023;</w:t>
      </w:r>
    </w:p>
    <w:p w:rsidR="000C25C4" w:rsidRDefault="000C25C4" w:rsidP="000C25C4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-567" w:right="180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запланировали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C25C4" w:rsidRDefault="000C25C4" w:rsidP="000C25C4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-567" w:right="180" w:firstLine="28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разъяснительную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25C4" w:rsidRPr="004853B8" w:rsidRDefault="000C25C4" w:rsidP="000C25C4">
      <w:pPr>
        <w:spacing w:after="0" w:line="240" w:lineRule="auto"/>
        <w:ind w:left="-567" w:right="1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3B8"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Цель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4853B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Разностороннее</w:t>
      </w:r>
      <w:r w:rsidRPr="004853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развитие</w:t>
      </w:r>
      <w:r w:rsidRPr="004853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ребенка</w:t>
      </w:r>
      <w:r w:rsidRPr="004853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в</w:t>
      </w:r>
      <w:r w:rsidRPr="004853B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период</w:t>
      </w:r>
      <w:r w:rsidRPr="004853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дошкольного</w:t>
      </w:r>
      <w:r w:rsidRPr="004853B8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детства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с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учетом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возрастных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и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индивидуальных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особенностей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на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основе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ценностей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российского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народа,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исторических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и</w:t>
      </w:r>
      <w:r w:rsidRPr="004853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485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853B8">
        <w:rPr>
          <w:rFonts w:ascii="Times New Roman" w:hAnsi="Times New Roman" w:cs="Times New Roman"/>
          <w:sz w:val="24"/>
          <w:szCs w:val="24"/>
        </w:rPr>
        <w:t>традиций.</w:t>
      </w:r>
    </w:p>
    <w:p w:rsidR="000C25C4" w:rsidRDefault="000C25C4" w:rsidP="000C25C4">
      <w:pPr>
        <w:spacing w:after="0" w:line="240" w:lineRule="auto"/>
        <w:ind w:left="-284" w:right="18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Программа направлена на решение следующих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853B8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4E8F2B6B" wp14:editId="65818C46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36D9155B" wp14:editId="411520BF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приобщение детей (в соответствии с возрастными особенностями) к базовым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ценностям российского народа - жизнь, достоинство, права и свободы 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крепкая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взаимоуважение,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создание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окружающему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становления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осмысления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31898C4E" wp14:editId="04D868CD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>построение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(структурирование)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175F7962" wp14:editId="44C05993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возможностей;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 wp14:anchorId="0A4CBE65" wp14:editId="3D30D80C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охрана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благополучия;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 wp14:anchorId="5DB169A6" wp14:editId="7A2EE549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 патриотизма, интеллектуальных и художественно-творческих способностей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ответственности;</w:t>
      </w:r>
    </w:p>
    <w:p w:rsidR="000C25C4" w:rsidRDefault="000C25C4" w:rsidP="000C25C4">
      <w:pPr>
        <w:pStyle w:val="aa"/>
        <w:tabs>
          <w:tab w:val="left" w:pos="1134"/>
        </w:tabs>
        <w:spacing w:before="1"/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6788FCF5" wp14:editId="0D5D3007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15CD8E7B" wp14:editId="09DFBFBB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достижение детьми на этапе завершения ДО уровня развития, 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достаточного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68480" behindDoc="1" locked="0" layoutInCell="1" allowOverlap="1" wp14:anchorId="76D13105" wp14:editId="525280E1">
            <wp:simplePos x="0" y="0"/>
            <wp:positionH relativeFrom="page">
              <wp:posOffset>1260475</wp:posOffset>
            </wp:positionH>
            <wp:positionV relativeFrom="paragraph">
              <wp:posOffset>120015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</w:p>
    <w:p w:rsidR="000C25C4" w:rsidRPr="006C4D30" w:rsidRDefault="000C25C4" w:rsidP="000C25C4">
      <w:pPr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4D3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C4D30">
        <w:rPr>
          <w:rFonts w:ascii="Times New Roman" w:hAnsi="Times New Roman" w:cs="Times New Roman"/>
          <w:sz w:val="24"/>
          <w:szCs w:val="24"/>
        </w:rPr>
        <w:t>В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обязательной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части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Программа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представлена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Федеральной</w:t>
      </w:r>
      <w:r w:rsidRPr="006C4D30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образовательной программой дошкольного образования, утвержденной приказом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25 ноября 2022 г. N 1028.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6C4D30">
        <w:rPr>
          <w:rFonts w:ascii="Times New Roman" w:hAnsi="Times New Roman" w:cs="Times New Roman"/>
          <w:b/>
          <w:i/>
          <w:sz w:val="24"/>
          <w:szCs w:val="24"/>
        </w:rPr>
        <w:t xml:space="preserve">принципах </w:t>
      </w:r>
      <w:proofErr w:type="gramStart"/>
      <w:r w:rsidRPr="006C4D30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6C4D30">
        <w:rPr>
          <w:rFonts w:ascii="Times New Roman" w:hAnsi="Times New Roman" w:cs="Times New Roman"/>
          <w:b/>
          <w:i/>
          <w:sz w:val="24"/>
          <w:szCs w:val="24"/>
        </w:rPr>
        <w:t>, установленных</w:t>
      </w:r>
      <w:r w:rsidRPr="006C4D3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b/>
          <w:i/>
          <w:sz w:val="24"/>
          <w:szCs w:val="24"/>
        </w:rPr>
        <w:t>ФГОС</w:t>
      </w:r>
      <w:r w:rsidRPr="006C4D30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b/>
          <w:i/>
          <w:sz w:val="24"/>
          <w:szCs w:val="24"/>
        </w:rPr>
        <w:t>ДО:</w:t>
      </w:r>
    </w:p>
    <w:p w:rsidR="000C25C4" w:rsidRPr="006C4D30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 w:rsidRPr="006C4D30">
        <w:rPr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3F108DBE" wp14:editId="791A7947">
            <wp:simplePos x="0" y="0"/>
            <wp:positionH relativeFrom="page">
              <wp:posOffset>1260475</wp:posOffset>
            </wp:positionH>
            <wp:positionV relativeFrom="paragraph">
              <wp:posOffset>66675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C4D30">
        <w:rPr>
          <w:sz w:val="24"/>
          <w:szCs w:val="24"/>
        </w:rPr>
        <w:t>полноценное</w:t>
      </w:r>
      <w:r w:rsidRPr="006C4D30">
        <w:rPr>
          <w:spacing w:val="89"/>
          <w:sz w:val="24"/>
          <w:szCs w:val="24"/>
        </w:rPr>
        <w:t xml:space="preserve"> </w:t>
      </w:r>
      <w:r w:rsidRPr="006C4D30">
        <w:rPr>
          <w:sz w:val="24"/>
          <w:szCs w:val="24"/>
        </w:rPr>
        <w:t>проживание</w:t>
      </w:r>
      <w:r w:rsidRPr="006C4D30">
        <w:rPr>
          <w:spacing w:val="89"/>
          <w:sz w:val="24"/>
          <w:szCs w:val="24"/>
        </w:rPr>
        <w:t xml:space="preserve"> </w:t>
      </w:r>
      <w:r w:rsidRPr="006C4D30">
        <w:rPr>
          <w:sz w:val="24"/>
          <w:szCs w:val="24"/>
        </w:rPr>
        <w:t>ребенком</w:t>
      </w:r>
      <w:r w:rsidRPr="006C4D30">
        <w:rPr>
          <w:spacing w:val="89"/>
          <w:sz w:val="24"/>
          <w:szCs w:val="24"/>
        </w:rPr>
        <w:t xml:space="preserve"> </w:t>
      </w:r>
      <w:r w:rsidRPr="006C4D30">
        <w:rPr>
          <w:sz w:val="24"/>
          <w:szCs w:val="24"/>
        </w:rPr>
        <w:t>всех</w:t>
      </w:r>
      <w:r w:rsidRPr="006C4D30">
        <w:rPr>
          <w:spacing w:val="91"/>
          <w:sz w:val="24"/>
          <w:szCs w:val="24"/>
        </w:rPr>
        <w:t xml:space="preserve"> </w:t>
      </w:r>
      <w:r w:rsidRPr="006C4D30">
        <w:rPr>
          <w:sz w:val="24"/>
          <w:szCs w:val="24"/>
        </w:rPr>
        <w:t>этапов</w:t>
      </w:r>
      <w:r w:rsidRPr="006C4D30">
        <w:rPr>
          <w:spacing w:val="89"/>
          <w:sz w:val="24"/>
          <w:szCs w:val="24"/>
        </w:rPr>
        <w:t xml:space="preserve"> </w:t>
      </w:r>
      <w:r w:rsidRPr="006C4D30">
        <w:rPr>
          <w:sz w:val="24"/>
          <w:szCs w:val="24"/>
        </w:rPr>
        <w:t>детства</w:t>
      </w:r>
      <w:r w:rsidRPr="006C4D30">
        <w:rPr>
          <w:spacing w:val="90"/>
          <w:sz w:val="24"/>
          <w:szCs w:val="24"/>
        </w:rPr>
        <w:t xml:space="preserve"> </w:t>
      </w:r>
      <w:r w:rsidRPr="006C4D30">
        <w:rPr>
          <w:sz w:val="24"/>
          <w:szCs w:val="24"/>
        </w:rPr>
        <w:t>(младенческого,</w:t>
      </w:r>
      <w:proofErr w:type="gramEnd"/>
    </w:p>
    <w:p w:rsidR="000C25C4" w:rsidRPr="006C4D30" w:rsidRDefault="000C25C4" w:rsidP="000C25C4">
      <w:pPr>
        <w:pStyle w:val="aa"/>
        <w:tabs>
          <w:tab w:val="left" w:pos="1134"/>
          <w:tab w:val="left" w:pos="2756"/>
          <w:tab w:val="left" w:pos="4848"/>
          <w:tab w:val="left" w:pos="6558"/>
          <w:tab w:val="left" w:pos="7040"/>
          <w:tab w:val="left" w:pos="8021"/>
        </w:tabs>
        <w:ind w:left="0" w:firstLine="567"/>
        <w:rPr>
          <w:spacing w:val="-62"/>
          <w:sz w:val="24"/>
          <w:szCs w:val="24"/>
        </w:rPr>
      </w:pPr>
      <w:r w:rsidRPr="006C4D30">
        <w:rPr>
          <w:noProof/>
          <w:sz w:val="24"/>
          <w:szCs w:val="24"/>
          <w:lang w:eastAsia="ru-RU"/>
        </w:rPr>
        <w:drawing>
          <wp:anchor distT="0" distB="0" distL="0" distR="0" simplePos="0" relativeHeight="251672576" behindDoc="1" locked="0" layoutInCell="1" allowOverlap="1" wp14:anchorId="5B9AF182" wp14:editId="622FECA1">
            <wp:simplePos x="0" y="0"/>
            <wp:positionH relativeFrom="page">
              <wp:posOffset>1260475</wp:posOffset>
            </wp:positionH>
            <wp:positionV relativeFrom="paragraph">
              <wp:posOffset>268605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D30">
        <w:rPr>
          <w:sz w:val="24"/>
          <w:szCs w:val="24"/>
        </w:rPr>
        <w:t>раннего и дошкольного возрастов), обогащение (амплификация) детского развития;</w:t>
      </w:r>
      <w:r w:rsidRPr="006C4D30">
        <w:rPr>
          <w:spacing w:val="-62"/>
          <w:sz w:val="24"/>
          <w:szCs w:val="24"/>
        </w:rPr>
        <w:t xml:space="preserve"> </w:t>
      </w:r>
    </w:p>
    <w:p w:rsidR="000C25C4" w:rsidRPr="006C4D30" w:rsidRDefault="000C25C4" w:rsidP="000C25C4">
      <w:pPr>
        <w:pStyle w:val="aa"/>
        <w:tabs>
          <w:tab w:val="left" w:pos="1134"/>
          <w:tab w:val="left" w:pos="2756"/>
          <w:tab w:val="left" w:pos="4848"/>
          <w:tab w:val="left" w:pos="6558"/>
          <w:tab w:val="left" w:pos="7040"/>
          <w:tab w:val="left" w:pos="8021"/>
        </w:tabs>
        <w:ind w:left="0" w:firstLine="567"/>
        <w:rPr>
          <w:sz w:val="24"/>
          <w:szCs w:val="24"/>
        </w:rPr>
      </w:pPr>
      <w:r w:rsidRPr="006C4D30">
        <w:rPr>
          <w:sz w:val="24"/>
          <w:szCs w:val="24"/>
        </w:rPr>
        <w:t>построение   образовательной   деятельности  на  основе</w:t>
      </w:r>
      <w:r w:rsidRPr="006C4D30">
        <w:rPr>
          <w:sz w:val="24"/>
          <w:szCs w:val="24"/>
        </w:rPr>
        <w:tab/>
        <w:t>индивидуальных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особенностей</w:t>
      </w:r>
      <w:r w:rsidRPr="006C4D30">
        <w:rPr>
          <w:spacing w:val="37"/>
          <w:sz w:val="24"/>
          <w:szCs w:val="24"/>
        </w:rPr>
        <w:t xml:space="preserve"> </w:t>
      </w:r>
      <w:r w:rsidRPr="006C4D30">
        <w:rPr>
          <w:sz w:val="24"/>
          <w:szCs w:val="24"/>
        </w:rPr>
        <w:t>каждого</w:t>
      </w:r>
      <w:r w:rsidRPr="006C4D30">
        <w:rPr>
          <w:spacing w:val="34"/>
          <w:sz w:val="24"/>
          <w:szCs w:val="24"/>
        </w:rPr>
        <w:t xml:space="preserve"> </w:t>
      </w:r>
      <w:r w:rsidRPr="006C4D30">
        <w:rPr>
          <w:sz w:val="24"/>
          <w:szCs w:val="24"/>
        </w:rPr>
        <w:t>ребенка,</w:t>
      </w:r>
      <w:r w:rsidRPr="006C4D30">
        <w:rPr>
          <w:spacing w:val="36"/>
          <w:sz w:val="24"/>
          <w:szCs w:val="24"/>
        </w:rPr>
        <w:t xml:space="preserve"> </w:t>
      </w:r>
      <w:r w:rsidRPr="006C4D30">
        <w:rPr>
          <w:sz w:val="24"/>
          <w:szCs w:val="24"/>
        </w:rPr>
        <w:t>при</w:t>
      </w:r>
      <w:r w:rsidRPr="006C4D30">
        <w:rPr>
          <w:spacing w:val="35"/>
          <w:sz w:val="24"/>
          <w:szCs w:val="24"/>
        </w:rPr>
        <w:t xml:space="preserve"> </w:t>
      </w:r>
      <w:r w:rsidRPr="006C4D30">
        <w:rPr>
          <w:sz w:val="24"/>
          <w:szCs w:val="24"/>
        </w:rPr>
        <w:t>котором</w:t>
      </w:r>
      <w:r w:rsidRPr="006C4D30">
        <w:rPr>
          <w:spacing w:val="35"/>
          <w:sz w:val="24"/>
          <w:szCs w:val="24"/>
        </w:rPr>
        <w:t xml:space="preserve"> </w:t>
      </w:r>
      <w:r w:rsidRPr="006C4D30">
        <w:rPr>
          <w:sz w:val="24"/>
          <w:szCs w:val="24"/>
        </w:rPr>
        <w:t>сам</w:t>
      </w:r>
      <w:r w:rsidRPr="006C4D30">
        <w:rPr>
          <w:spacing w:val="34"/>
          <w:sz w:val="24"/>
          <w:szCs w:val="24"/>
        </w:rPr>
        <w:t xml:space="preserve"> </w:t>
      </w:r>
      <w:r w:rsidRPr="006C4D30">
        <w:rPr>
          <w:sz w:val="24"/>
          <w:szCs w:val="24"/>
        </w:rPr>
        <w:t>ребенок</w:t>
      </w:r>
      <w:r w:rsidRPr="006C4D30">
        <w:rPr>
          <w:spacing w:val="34"/>
          <w:sz w:val="24"/>
          <w:szCs w:val="24"/>
        </w:rPr>
        <w:t xml:space="preserve"> </w:t>
      </w:r>
      <w:r w:rsidRPr="006C4D30">
        <w:rPr>
          <w:sz w:val="24"/>
          <w:szCs w:val="24"/>
        </w:rPr>
        <w:t>становится</w:t>
      </w:r>
      <w:r w:rsidRPr="006C4D30">
        <w:rPr>
          <w:spacing w:val="35"/>
          <w:sz w:val="24"/>
          <w:szCs w:val="24"/>
        </w:rPr>
        <w:t xml:space="preserve"> </w:t>
      </w:r>
      <w:r w:rsidRPr="006C4D30">
        <w:rPr>
          <w:sz w:val="24"/>
          <w:szCs w:val="24"/>
        </w:rPr>
        <w:t>активным</w:t>
      </w:r>
      <w:r w:rsidRPr="006C4D30">
        <w:rPr>
          <w:spacing w:val="35"/>
          <w:sz w:val="24"/>
          <w:szCs w:val="24"/>
        </w:rPr>
        <w:t xml:space="preserve"> </w:t>
      </w:r>
      <w:proofErr w:type="gramStart"/>
      <w:r w:rsidRPr="006C4D30">
        <w:rPr>
          <w:sz w:val="24"/>
          <w:szCs w:val="24"/>
        </w:rPr>
        <w:t>в</w:t>
      </w:r>
      <w:proofErr w:type="gramEnd"/>
    </w:p>
    <w:p w:rsidR="000C25C4" w:rsidRPr="006C4D30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proofErr w:type="gramStart"/>
      <w:r w:rsidRPr="006C4D30">
        <w:rPr>
          <w:sz w:val="24"/>
          <w:szCs w:val="24"/>
        </w:rPr>
        <w:t>выборе</w:t>
      </w:r>
      <w:proofErr w:type="gramEnd"/>
      <w:r w:rsidRPr="006C4D30">
        <w:rPr>
          <w:spacing w:val="-4"/>
          <w:sz w:val="24"/>
          <w:szCs w:val="24"/>
        </w:rPr>
        <w:t xml:space="preserve"> </w:t>
      </w:r>
      <w:r w:rsidRPr="006C4D30">
        <w:rPr>
          <w:sz w:val="24"/>
          <w:szCs w:val="24"/>
        </w:rPr>
        <w:t>содержания</w:t>
      </w:r>
      <w:r w:rsidRPr="006C4D30">
        <w:rPr>
          <w:spacing w:val="-3"/>
          <w:sz w:val="24"/>
          <w:szCs w:val="24"/>
        </w:rPr>
        <w:t xml:space="preserve"> </w:t>
      </w:r>
      <w:r w:rsidRPr="006C4D30">
        <w:rPr>
          <w:sz w:val="24"/>
          <w:szCs w:val="24"/>
        </w:rPr>
        <w:t>своего</w:t>
      </w:r>
      <w:r w:rsidRPr="006C4D30">
        <w:rPr>
          <w:spacing w:val="-3"/>
          <w:sz w:val="24"/>
          <w:szCs w:val="24"/>
        </w:rPr>
        <w:t xml:space="preserve"> </w:t>
      </w:r>
      <w:r w:rsidRPr="006C4D30">
        <w:rPr>
          <w:sz w:val="24"/>
          <w:szCs w:val="24"/>
        </w:rPr>
        <w:t>образования,</w:t>
      </w:r>
      <w:r w:rsidRPr="006C4D30">
        <w:rPr>
          <w:spacing w:val="-4"/>
          <w:sz w:val="24"/>
          <w:szCs w:val="24"/>
        </w:rPr>
        <w:t xml:space="preserve"> </w:t>
      </w:r>
      <w:r w:rsidRPr="006C4D30">
        <w:rPr>
          <w:sz w:val="24"/>
          <w:szCs w:val="24"/>
        </w:rPr>
        <w:t>становится</w:t>
      </w:r>
      <w:r w:rsidRPr="006C4D30">
        <w:rPr>
          <w:spacing w:val="-3"/>
          <w:sz w:val="24"/>
          <w:szCs w:val="24"/>
        </w:rPr>
        <w:t xml:space="preserve"> </w:t>
      </w:r>
      <w:r w:rsidRPr="006C4D30">
        <w:rPr>
          <w:sz w:val="24"/>
          <w:szCs w:val="24"/>
        </w:rPr>
        <w:t>субъектом</w:t>
      </w:r>
      <w:r w:rsidRPr="006C4D30">
        <w:rPr>
          <w:spacing w:val="-3"/>
          <w:sz w:val="24"/>
          <w:szCs w:val="24"/>
        </w:rPr>
        <w:t xml:space="preserve"> </w:t>
      </w:r>
      <w:r w:rsidRPr="006C4D30">
        <w:rPr>
          <w:sz w:val="24"/>
          <w:szCs w:val="24"/>
        </w:rPr>
        <w:t>образования;</w:t>
      </w:r>
    </w:p>
    <w:p w:rsidR="000C25C4" w:rsidRPr="006C4D30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 w:rsidRPr="006C4D30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 wp14:anchorId="1697549C" wp14:editId="4695948D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D30">
        <w:rPr>
          <w:sz w:val="24"/>
          <w:szCs w:val="24"/>
        </w:rPr>
        <w:t>содействие и сотрудничество детей и родителей (законных представителей),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совершеннолетних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членов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семьи,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принимающих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участие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в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воспитании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детей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младенческого,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раннего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и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дошкольного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возрастов,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а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также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педагогических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работников</w:t>
      </w:r>
      <w:r w:rsidRPr="006C4D30">
        <w:rPr>
          <w:spacing w:val="-2"/>
          <w:sz w:val="24"/>
          <w:szCs w:val="24"/>
        </w:rPr>
        <w:t xml:space="preserve"> </w:t>
      </w:r>
      <w:r w:rsidRPr="006C4D30">
        <w:rPr>
          <w:sz w:val="24"/>
          <w:szCs w:val="24"/>
        </w:rPr>
        <w:t>(далее</w:t>
      </w:r>
      <w:r w:rsidRPr="006C4D30">
        <w:rPr>
          <w:spacing w:val="2"/>
          <w:sz w:val="24"/>
          <w:szCs w:val="24"/>
        </w:rPr>
        <w:t xml:space="preserve"> </w:t>
      </w:r>
      <w:r w:rsidRPr="006C4D30">
        <w:rPr>
          <w:sz w:val="24"/>
          <w:szCs w:val="24"/>
        </w:rPr>
        <w:t>вместе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-</w:t>
      </w:r>
      <w:r w:rsidRPr="006C4D30">
        <w:rPr>
          <w:spacing w:val="-1"/>
          <w:sz w:val="24"/>
          <w:szCs w:val="24"/>
        </w:rPr>
        <w:t xml:space="preserve"> </w:t>
      </w:r>
      <w:r w:rsidRPr="006C4D30">
        <w:rPr>
          <w:sz w:val="24"/>
          <w:szCs w:val="24"/>
        </w:rPr>
        <w:t>взрослые);</w:t>
      </w:r>
    </w:p>
    <w:p w:rsidR="000C25C4" w:rsidRPr="006C4D30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 w:rsidRPr="006C4D30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1" locked="0" layoutInCell="1" allowOverlap="1" wp14:anchorId="47C335F5" wp14:editId="26F9DAB0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D30">
        <w:rPr>
          <w:sz w:val="24"/>
          <w:szCs w:val="24"/>
        </w:rPr>
        <w:t>признание ребенка полноценным участником (субъектом) образовательных</w:t>
      </w:r>
      <w:r w:rsidRPr="006C4D30">
        <w:rPr>
          <w:spacing w:val="1"/>
          <w:sz w:val="24"/>
          <w:szCs w:val="24"/>
        </w:rPr>
        <w:t xml:space="preserve"> </w:t>
      </w:r>
      <w:r w:rsidRPr="006C4D30">
        <w:rPr>
          <w:sz w:val="24"/>
          <w:szCs w:val="24"/>
        </w:rPr>
        <w:t>отношений;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 w:rsidRPr="006C4D30">
        <w:rPr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7C839690" wp14:editId="5F340CBE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D30">
        <w:rPr>
          <w:sz w:val="24"/>
          <w:szCs w:val="24"/>
        </w:rPr>
        <w:t>поддержка</w:t>
      </w:r>
      <w:r w:rsidRPr="006C4D30">
        <w:rPr>
          <w:spacing w:val="-7"/>
          <w:sz w:val="24"/>
          <w:szCs w:val="24"/>
        </w:rPr>
        <w:t xml:space="preserve"> </w:t>
      </w:r>
      <w:r w:rsidRPr="006C4D30">
        <w:rPr>
          <w:sz w:val="24"/>
          <w:szCs w:val="24"/>
        </w:rPr>
        <w:t>инициативы</w:t>
      </w:r>
      <w:r w:rsidRPr="006C4D30">
        <w:rPr>
          <w:spacing w:val="-5"/>
          <w:sz w:val="24"/>
          <w:szCs w:val="24"/>
        </w:rPr>
        <w:t xml:space="preserve"> </w:t>
      </w:r>
      <w:r w:rsidRPr="006C4D30"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семьей;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75648" behindDoc="1" locked="0" layoutInCell="1" allowOverlap="1" wp14:anchorId="40B0B0EF" wp14:editId="55809890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приобщение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нормам,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государства;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76672" behindDoc="1" locked="0" layoutInCell="1" allowOverlap="1" wp14:anchorId="111FE96A" wp14:editId="104A4B3F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>формирование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познавательных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интересов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ребенка 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77696" behindDoc="1" locked="0" layoutInCell="1" allowOverlap="1" wp14:anchorId="555CAB02" wp14:editId="5F193E85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возрастная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адекватность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(соответствие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возрасту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развития);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675C56FF" wp14:editId="5C826C5F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учет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0C25C4" w:rsidRPr="006C4D30" w:rsidRDefault="000C25C4" w:rsidP="000C25C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C4D30">
        <w:rPr>
          <w:rFonts w:ascii="Times New Roman" w:hAnsi="Times New Roman" w:cs="Times New Roman"/>
          <w:i/>
          <w:sz w:val="24"/>
          <w:szCs w:val="24"/>
        </w:rPr>
        <w:t>Принципы</w:t>
      </w:r>
      <w:r w:rsidRPr="006C4D3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и</w:t>
      </w:r>
      <w:r w:rsidRPr="006C4D3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подходы</w:t>
      </w:r>
      <w:r w:rsidRPr="006C4D3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к</w:t>
      </w:r>
      <w:r w:rsidRPr="006C4D30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формированию</w:t>
      </w:r>
      <w:r w:rsidRPr="006C4D30">
        <w:rPr>
          <w:rFonts w:ascii="Times New Roman" w:hAnsi="Times New Roman" w:cs="Times New Roman"/>
          <w:i/>
          <w:spacing w:val="23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6C4D30">
        <w:rPr>
          <w:rFonts w:ascii="Times New Roman" w:hAnsi="Times New Roman" w:cs="Times New Roman"/>
          <w:i/>
          <w:spacing w:val="20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в</w:t>
      </w:r>
      <w:r w:rsidRPr="006C4D30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части,</w:t>
      </w:r>
      <w:r w:rsidRPr="006C4D3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формируемой</w:t>
      </w:r>
      <w:r w:rsidRPr="006C4D30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участниками</w:t>
      </w:r>
      <w:r w:rsidRPr="006C4D3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6C4D3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i/>
          <w:sz w:val="24"/>
          <w:szCs w:val="24"/>
        </w:rPr>
        <w:t>отношений</w:t>
      </w:r>
    </w:p>
    <w:p w:rsidR="000C25C4" w:rsidRDefault="000C25C4" w:rsidP="000C25C4">
      <w:pPr>
        <w:pStyle w:val="aa"/>
        <w:tabs>
          <w:tab w:val="left" w:pos="1134"/>
          <w:tab w:val="left" w:pos="3507"/>
          <w:tab w:val="left" w:pos="3994"/>
          <w:tab w:val="left" w:pos="5357"/>
          <w:tab w:val="left" w:pos="7682"/>
          <w:tab w:val="left" w:pos="9049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78720" behindDoc="1" locked="0" layoutInCell="1" allowOverlap="1" wp14:anchorId="7C8714E2" wp14:editId="6539229A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отражение  в тематике образовательного процесса региональных особенностей;</w:t>
      </w:r>
      <w:r>
        <w:rPr>
          <w:spacing w:val="-6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5C4" w:rsidRDefault="000C25C4" w:rsidP="000C25C4">
      <w:pPr>
        <w:pStyle w:val="aa"/>
        <w:tabs>
          <w:tab w:val="left" w:pos="1134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79744" behindDoc="1" locked="0" layoutInCell="1" allowOverlap="1" wp14:anchorId="5552998C" wp14:editId="5CD981D3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социоигровых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0C25C4" w:rsidRPr="006C4D30" w:rsidRDefault="000C25C4" w:rsidP="000C25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80768" behindDoc="1" locked="0" layoutInCell="1" allowOverlap="1" wp14:anchorId="4FAFE236" wp14:editId="29860564">
            <wp:simplePos x="0" y="0"/>
            <wp:positionH relativeFrom="page">
              <wp:posOffset>1260475</wp:posOffset>
            </wp:positionH>
            <wp:positionV relativeFrom="paragraph">
              <wp:posOffset>82550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D30">
        <w:rPr>
          <w:rFonts w:ascii="Times New Roman" w:hAnsi="Times New Roman" w:cs="Times New Roman"/>
          <w:sz w:val="24"/>
          <w:szCs w:val="24"/>
        </w:rPr>
        <w:t>построение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деятельности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на</w:t>
      </w:r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C4D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6C4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подходах,</w:t>
      </w:r>
      <w:r w:rsidRPr="006C4D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которые</w:t>
      </w:r>
      <w:r w:rsidRPr="006C4D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в</w:t>
      </w:r>
      <w:r w:rsidRPr="006C4D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свою</w:t>
      </w:r>
      <w:r w:rsidRPr="006C4D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очередь</w:t>
      </w:r>
      <w:r w:rsidRPr="006C4D3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предполагают</w:t>
      </w:r>
      <w:r w:rsidRPr="006C4D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формирование</w:t>
      </w:r>
      <w:r w:rsidRPr="006C4D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у</w:t>
      </w:r>
      <w:r w:rsidRPr="006C4D3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дошкольников</w:t>
      </w:r>
      <w:r w:rsidRPr="006C4D30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осмысленного</w:t>
      </w:r>
      <w:r w:rsidRPr="006C4D3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отношения</w:t>
      </w:r>
      <w:r w:rsidRPr="006C4D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к</w:t>
      </w:r>
      <w:r w:rsidRPr="006C4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здоровью, как</w:t>
      </w:r>
      <w:r w:rsidRPr="006C4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важной</w:t>
      </w:r>
      <w:r w:rsidRPr="006C4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жизненной</w:t>
      </w:r>
      <w:r w:rsidRPr="006C4D3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4D30">
        <w:rPr>
          <w:rFonts w:ascii="Times New Roman" w:hAnsi="Times New Roman" w:cs="Times New Roman"/>
          <w:sz w:val="24"/>
          <w:szCs w:val="24"/>
        </w:rPr>
        <w:t>ценности;</w:t>
      </w:r>
    </w:p>
    <w:p w:rsidR="000C25C4" w:rsidRDefault="000C25C4" w:rsidP="00686F27">
      <w:pPr>
        <w:pStyle w:val="aa"/>
        <w:tabs>
          <w:tab w:val="left" w:pos="142"/>
        </w:tabs>
        <w:ind w:left="0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81792" behindDoc="1" locked="0" layoutInCell="1" allowOverlap="1" wp14:anchorId="578C6B98" wp14:editId="41087C76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.png" descr="*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достижение воспитанниками готовности к школе; существенным моментом в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работе педагогического коллектива является переход ребёнка из детского сада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ребёнка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ступени общего образования, обеспечение преемственности на данных ступенях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700DD6" w:rsidRPr="00DF66B7" w:rsidRDefault="00700DD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2.1. Состояние воспитательной</w:t>
      </w: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работы и дополнительного образования</w:t>
      </w:r>
    </w:p>
    <w:p w:rsidR="005856A4" w:rsidRPr="00DF66B7" w:rsidRDefault="000564B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В детском саду созданы необходимые условия материально-технического, программно-методического, кадрового обеспечения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="005856A4" w:rsidRPr="00DF66B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 дошкольного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6E49BC" w:rsidRPr="00DD5A1D" w:rsidRDefault="006E49BC" w:rsidP="006E49B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На базе М</w:t>
      </w:r>
      <w:r w:rsidR="00A43AA2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ОУ </w:t>
      </w:r>
      <w:r w:rsidR="00A43AA2">
        <w:rPr>
          <w:rFonts w:ascii="Times New Roman" w:hAnsi="Times New Roman" w:cs="Times New Roman"/>
          <w:sz w:val="24"/>
          <w:szCs w:val="24"/>
        </w:rPr>
        <w:t>«Д</w:t>
      </w:r>
      <w:r w:rsidR="005856A4" w:rsidRPr="00DF66B7">
        <w:rPr>
          <w:rFonts w:ascii="Times New Roman" w:hAnsi="Times New Roman" w:cs="Times New Roman"/>
          <w:sz w:val="24"/>
          <w:szCs w:val="24"/>
        </w:rPr>
        <w:t>етский сад №</w:t>
      </w:r>
      <w:r>
        <w:rPr>
          <w:rFonts w:ascii="Times New Roman" w:hAnsi="Times New Roman" w:cs="Times New Roman"/>
          <w:sz w:val="24"/>
          <w:szCs w:val="24"/>
        </w:rPr>
        <w:t>5</w:t>
      </w:r>
      <w:r w:rsidR="00A43AA2">
        <w:rPr>
          <w:rFonts w:ascii="Times New Roman" w:hAnsi="Times New Roman" w:cs="Times New Roman"/>
          <w:sz w:val="24"/>
          <w:szCs w:val="24"/>
        </w:rPr>
        <w:t xml:space="preserve"> «</w:t>
      </w:r>
      <w:r w:rsidR="004F2AB3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A43AA2">
        <w:rPr>
          <w:rFonts w:ascii="Times New Roman" w:hAnsi="Times New Roman" w:cs="Times New Roman"/>
          <w:sz w:val="24"/>
          <w:szCs w:val="24"/>
        </w:rPr>
        <w:t>»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функционируют кружки дополнительного образования для</w:t>
      </w:r>
      <w:r w:rsidR="00700DD6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воспитанников, не включенные в перечень ос</w:t>
      </w:r>
      <w:r w:rsidR="00A71477" w:rsidRPr="00DF66B7">
        <w:rPr>
          <w:rFonts w:ascii="Times New Roman" w:hAnsi="Times New Roman" w:cs="Times New Roman"/>
          <w:sz w:val="24"/>
          <w:szCs w:val="24"/>
        </w:rPr>
        <w:t>новных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147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D5A1D">
        <w:rPr>
          <w:rFonts w:ascii="Times New Roman" w:eastAsia="Calibri" w:hAnsi="Times New Roman" w:cs="Times New Roman"/>
          <w:sz w:val="24"/>
          <w:szCs w:val="24"/>
        </w:rPr>
        <w:t>ружк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D5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F2AB3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4F2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5A1D">
        <w:rPr>
          <w:rFonts w:ascii="Times New Roman" w:eastAsia="Calibri" w:hAnsi="Times New Roman" w:cs="Times New Roman"/>
          <w:sz w:val="24"/>
          <w:szCs w:val="24"/>
        </w:rPr>
        <w:t>«</w:t>
      </w:r>
      <w:r w:rsidR="004F2AB3">
        <w:rPr>
          <w:rFonts w:ascii="Times New Roman" w:eastAsia="Calibri" w:hAnsi="Times New Roman" w:cs="Times New Roman"/>
          <w:sz w:val="24"/>
          <w:szCs w:val="24"/>
        </w:rPr>
        <w:t>Акварелька</w:t>
      </w:r>
      <w:r w:rsidRPr="00DD5A1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3E14">
        <w:rPr>
          <w:rFonts w:ascii="Times New Roman" w:eastAsia="Calibri" w:hAnsi="Times New Roman" w:cs="Times New Roman"/>
          <w:sz w:val="24"/>
          <w:szCs w:val="24"/>
        </w:rPr>
        <w:t>хореографический кружок «</w:t>
      </w:r>
      <w:r w:rsidR="004F2AB3">
        <w:rPr>
          <w:rFonts w:ascii="Times New Roman" w:eastAsia="Calibri" w:hAnsi="Times New Roman" w:cs="Times New Roman"/>
          <w:sz w:val="24"/>
          <w:szCs w:val="24"/>
        </w:rPr>
        <w:t>Ритмы планеты</w:t>
      </w:r>
      <w:r w:rsidR="00463E1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856A4" w:rsidRPr="00DF66B7" w:rsidRDefault="00700DD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3B6E50">
        <w:rPr>
          <w:rFonts w:ascii="Times New Roman" w:hAnsi="Times New Roman" w:cs="Times New Roman"/>
          <w:sz w:val="24"/>
          <w:szCs w:val="24"/>
        </w:rPr>
        <w:t>О</w:t>
      </w:r>
      <w:r w:rsidR="006E49BC">
        <w:rPr>
          <w:rFonts w:ascii="Times New Roman" w:hAnsi="Times New Roman" w:cs="Times New Roman"/>
          <w:sz w:val="24"/>
          <w:szCs w:val="24"/>
        </w:rPr>
        <w:t>пытные педагоги</w:t>
      </w:r>
      <w:r w:rsidR="00C56188">
        <w:rPr>
          <w:rFonts w:ascii="Times New Roman" w:hAnsi="Times New Roman" w:cs="Times New Roman"/>
          <w:sz w:val="24"/>
          <w:szCs w:val="24"/>
        </w:rPr>
        <w:t xml:space="preserve">, постоянно повышающие </w:t>
      </w:r>
      <w:r w:rsidR="00313123">
        <w:rPr>
          <w:rFonts w:ascii="Times New Roman" w:hAnsi="Times New Roman" w:cs="Times New Roman"/>
          <w:sz w:val="24"/>
          <w:szCs w:val="24"/>
        </w:rPr>
        <w:t>свой профессиональный уровень,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которые готовы выйти со</w:t>
      </w:r>
      <w:r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своими детьми за рамки основной образовательной программы и дать своим детям больше</w:t>
      </w:r>
      <w:r w:rsidR="00313123">
        <w:rPr>
          <w:rFonts w:ascii="Times New Roman" w:hAnsi="Times New Roman" w:cs="Times New Roman"/>
          <w:sz w:val="24"/>
          <w:szCs w:val="24"/>
        </w:rPr>
        <w:t xml:space="preserve">,  придумывают новые </w:t>
      </w:r>
      <w:r w:rsidR="00450C9E">
        <w:rPr>
          <w:rFonts w:ascii="Times New Roman" w:hAnsi="Times New Roman" w:cs="Times New Roman"/>
          <w:sz w:val="24"/>
          <w:szCs w:val="24"/>
        </w:rPr>
        <w:t>формы работы с детьми, в том числе и кружковая работа</w:t>
      </w:r>
      <w:r w:rsidR="005856A4" w:rsidRPr="00DF66B7">
        <w:rPr>
          <w:rFonts w:ascii="Times New Roman" w:hAnsi="Times New Roman" w:cs="Times New Roman"/>
          <w:sz w:val="24"/>
          <w:szCs w:val="24"/>
        </w:rPr>
        <w:t>.</w:t>
      </w:r>
    </w:p>
    <w:p w:rsidR="00700DD6" w:rsidRPr="00DF66B7" w:rsidRDefault="00700DD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3. Участники образовательного процесса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3.1. Кадровое обеспечение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На первое сентября 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20</w:t>
      </w:r>
      <w:r w:rsidR="008E23A7">
        <w:rPr>
          <w:rFonts w:ascii="Times New Roman" w:hAnsi="Times New Roman" w:cs="Times New Roman"/>
          <w:sz w:val="24"/>
          <w:szCs w:val="24"/>
        </w:rPr>
        <w:t>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F66B7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sz w:val="24"/>
          <w:szCs w:val="24"/>
        </w:rPr>
        <w:t>укомплектован педагогическими кадрами</w:t>
      </w:r>
      <w:r w:rsidR="00437325">
        <w:rPr>
          <w:rFonts w:ascii="Times New Roman" w:hAnsi="Times New Roman" w:cs="Times New Roman"/>
          <w:sz w:val="24"/>
          <w:szCs w:val="24"/>
        </w:rPr>
        <w:t xml:space="preserve"> на 100%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</w:p>
    <w:p w:rsidR="008B1F90" w:rsidRPr="004F2AB3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AB3">
        <w:rPr>
          <w:rFonts w:ascii="Times New Roman" w:hAnsi="Times New Roman" w:cs="Times New Roman"/>
          <w:sz w:val="24"/>
          <w:szCs w:val="24"/>
        </w:rPr>
        <w:t>Педагогические  кадры М</w:t>
      </w:r>
      <w:r w:rsidR="00A43AA2" w:rsidRPr="004F2AB3">
        <w:rPr>
          <w:rFonts w:ascii="Times New Roman" w:hAnsi="Times New Roman" w:cs="Times New Roman"/>
          <w:sz w:val="24"/>
          <w:szCs w:val="24"/>
        </w:rPr>
        <w:t>Д</w:t>
      </w:r>
      <w:r w:rsidRPr="004F2AB3">
        <w:rPr>
          <w:rFonts w:ascii="Times New Roman" w:hAnsi="Times New Roman" w:cs="Times New Roman"/>
          <w:sz w:val="24"/>
          <w:szCs w:val="24"/>
        </w:rPr>
        <w:t xml:space="preserve">ОУ </w:t>
      </w:r>
      <w:r w:rsidR="00A43AA2" w:rsidRPr="004F2AB3">
        <w:rPr>
          <w:rFonts w:ascii="Times New Roman" w:hAnsi="Times New Roman" w:cs="Times New Roman"/>
          <w:sz w:val="24"/>
          <w:szCs w:val="24"/>
        </w:rPr>
        <w:t>«Детский</w:t>
      </w:r>
      <w:r w:rsidRPr="004F2AB3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437325" w:rsidRPr="004F2AB3">
        <w:rPr>
          <w:rFonts w:ascii="Times New Roman" w:hAnsi="Times New Roman" w:cs="Times New Roman"/>
          <w:sz w:val="24"/>
          <w:szCs w:val="24"/>
        </w:rPr>
        <w:t>5 «</w:t>
      </w:r>
      <w:r w:rsidR="004F2AB3" w:rsidRPr="004F2AB3">
        <w:rPr>
          <w:rFonts w:ascii="Times New Roman" w:hAnsi="Times New Roman" w:cs="Times New Roman"/>
          <w:sz w:val="24"/>
          <w:szCs w:val="24"/>
        </w:rPr>
        <w:t>Берез</w:t>
      </w:r>
      <w:r w:rsidR="00437325" w:rsidRPr="004F2AB3">
        <w:rPr>
          <w:rFonts w:ascii="Times New Roman" w:hAnsi="Times New Roman" w:cs="Times New Roman"/>
          <w:sz w:val="24"/>
          <w:szCs w:val="24"/>
        </w:rPr>
        <w:t>ка</w:t>
      </w:r>
      <w:r w:rsidR="00A43AA2" w:rsidRPr="004F2AB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3226"/>
      </w:tblGrid>
      <w:tr w:rsidR="008B1F90" w:rsidRPr="00DF66B7" w:rsidTr="00A50B07">
        <w:tc>
          <w:tcPr>
            <w:tcW w:w="6912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Всего педагогов в ДОУ</w:t>
            </w:r>
          </w:p>
        </w:tc>
        <w:tc>
          <w:tcPr>
            <w:tcW w:w="3226" w:type="dxa"/>
          </w:tcPr>
          <w:p w:rsidR="008B1F90" w:rsidRPr="00DF66B7" w:rsidRDefault="004F2AB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F90" w:rsidRPr="00DF66B7" w:rsidTr="00A50B07">
        <w:tc>
          <w:tcPr>
            <w:tcW w:w="6912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226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90" w:rsidRPr="00DF66B7" w:rsidTr="00A50B07">
        <w:tc>
          <w:tcPr>
            <w:tcW w:w="6912" w:type="dxa"/>
          </w:tcPr>
          <w:p w:rsidR="008B1F90" w:rsidRPr="00DF66B7" w:rsidRDefault="00437325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26" w:type="dxa"/>
          </w:tcPr>
          <w:p w:rsidR="008B1F90" w:rsidRPr="00DF66B7" w:rsidRDefault="00437325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F90" w:rsidRPr="00DF66B7" w:rsidTr="00A50B07">
        <w:tc>
          <w:tcPr>
            <w:tcW w:w="6912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226" w:type="dxa"/>
          </w:tcPr>
          <w:p w:rsidR="008B1F90" w:rsidRPr="00DF66B7" w:rsidRDefault="004F2AB3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B1F90" w:rsidRPr="00DF66B7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5E2A" w:rsidRPr="00C61DE1" w:rsidRDefault="008B1F90" w:rsidP="00B75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DE1">
        <w:rPr>
          <w:rFonts w:ascii="Times New Roman" w:hAnsi="Times New Roman" w:cs="Times New Roman"/>
          <w:sz w:val="24"/>
          <w:szCs w:val="24"/>
        </w:rPr>
        <w:t xml:space="preserve">Уровень образования и квалификации педагогов </w:t>
      </w:r>
      <w:r w:rsidR="00B75E2A" w:rsidRPr="00C61DE1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437325" w:rsidRPr="00C61DE1">
        <w:rPr>
          <w:rFonts w:ascii="Times New Roman" w:hAnsi="Times New Roman" w:cs="Times New Roman"/>
          <w:sz w:val="24"/>
          <w:szCs w:val="24"/>
        </w:rPr>
        <w:t>5</w:t>
      </w:r>
      <w:r w:rsidR="00B75E2A" w:rsidRPr="00C61DE1">
        <w:rPr>
          <w:rFonts w:ascii="Times New Roman" w:hAnsi="Times New Roman" w:cs="Times New Roman"/>
          <w:sz w:val="24"/>
          <w:szCs w:val="24"/>
        </w:rPr>
        <w:t xml:space="preserve"> «</w:t>
      </w:r>
      <w:r w:rsidR="00C61DE1">
        <w:rPr>
          <w:rFonts w:ascii="Times New Roman" w:hAnsi="Times New Roman" w:cs="Times New Roman"/>
          <w:sz w:val="24"/>
          <w:szCs w:val="24"/>
        </w:rPr>
        <w:t>Берез</w:t>
      </w:r>
      <w:r w:rsidR="00437325" w:rsidRPr="00C61DE1">
        <w:rPr>
          <w:rFonts w:ascii="Times New Roman" w:hAnsi="Times New Roman" w:cs="Times New Roman"/>
          <w:sz w:val="24"/>
          <w:szCs w:val="24"/>
        </w:rPr>
        <w:t>ка</w:t>
      </w:r>
      <w:r w:rsidR="00B75E2A" w:rsidRPr="00C61DE1">
        <w:rPr>
          <w:rFonts w:ascii="Times New Roman" w:hAnsi="Times New Roman" w:cs="Times New Roman"/>
          <w:sz w:val="24"/>
          <w:szCs w:val="24"/>
        </w:rPr>
        <w:t>»</w:t>
      </w:r>
    </w:p>
    <w:p w:rsidR="008B1F90" w:rsidRPr="00C61DE1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084"/>
      </w:tblGrid>
      <w:tr w:rsidR="008B1F90" w:rsidRPr="00DF66B7" w:rsidTr="00A50B07">
        <w:tc>
          <w:tcPr>
            <w:tcW w:w="7054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3084" w:type="dxa"/>
          </w:tcPr>
          <w:p w:rsidR="008B1F90" w:rsidRPr="00DF66B7" w:rsidRDefault="00C61DE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F90" w:rsidRPr="00DF66B7" w:rsidTr="00A50B07">
        <w:tc>
          <w:tcPr>
            <w:tcW w:w="7054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Имеют среднее педагогическое образование</w:t>
            </w:r>
          </w:p>
        </w:tc>
        <w:tc>
          <w:tcPr>
            <w:tcW w:w="3084" w:type="dxa"/>
          </w:tcPr>
          <w:p w:rsidR="008B1F90" w:rsidRPr="00DF66B7" w:rsidRDefault="00C61DE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F90" w:rsidRPr="00DF66B7" w:rsidTr="00A50B07">
        <w:tc>
          <w:tcPr>
            <w:tcW w:w="7054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3084" w:type="dxa"/>
          </w:tcPr>
          <w:p w:rsidR="008B1F90" w:rsidRPr="00DF66B7" w:rsidRDefault="00C61DE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F90" w:rsidRPr="00DF66B7" w:rsidTr="00A50B07">
        <w:tc>
          <w:tcPr>
            <w:tcW w:w="7054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3084" w:type="dxa"/>
          </w:tcPr>
          <w:p w:rsidR="008B1F90" w:rsidRPr="00DF66B7" w:rsidRDefault="00437325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1F90" w:rsidRPr="00DF66B7" w:rsidTr="00A50B07">
        <w:tc>
          <w:tcPr>
            <w:tcW w:w="7054" w:type="dxa"/>
          </w:tcPr>
          <w:p w:rsidR="008B1F90" w:rsidRPr="00DF66B7" w:rsidRDefault="008B1F90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084" w:type="dxa"/>
          </w:tcPr>
          <w:p w:rsidR="008B1F90" w:rsidRPr="00DF66B7" w:rsidRDefault="00C61DE1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E2A" w:rsidRPr="00DF66B7" w:rsidTr="00A50B07">
        <w:tc>
          <w:tcPr>
            <w:tcW w:w="7054" w:type="dxa"/>
          </w:tcPr>
          <w:p w:rsidR="00B75E2A" w:rsidRPr="00DF66B7" w:rsidRDefault="00B75E2A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3084" w:type="dxa"/>
          </w:tcPr>
          <w:p w:rsidR="00B75E2A" w:rsidRDefault="0046782F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1F90" w:rsidRPr="00DF66B7" w:rsidRDefault="008B1F90" w:rsidP="0069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1F90" w:rsidRPr="00DF66B7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6B7">
        <w:rPr>
          <w:rFonts w:ascii="Times New Roman" w:hAnsi="Times New Roman" w:cs="Times New Roman"/>
          <w:sz w:val="24"/>
          <w:szCs w:val="24"/>
          <w:u w:val="single"/>
        </w:rPr>
        <w:t>Непрерывность профессионального развития:</w:t>
      </w:r>
    </w:p>
    <w:p w:rsidR="008B1F90" w:rsidRPr="00DF66B7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Курсы  повышения квалификации педагогов- </w:t>
      </w:r>
      <w:r w:rsidR="00C61DE1">
        <w:rPr>
          <w:rFonts w:ascii="Times New Roman" w:hAnsi="Times New Roman" w:cs="Times New Roman"/>
          <w:sz w:val="24"/>
          <w:szCs w:val="24"/>
        </w:rPr>
        <w:t>6</w:t>
      </w:r>
      <w:r w:rsidRPr="00DF66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37325">
        <w:rPr>
          <w:rFonts w:ascii="Times New Roman" w:hAnsi="Times New Roman" w:cs="Times New Roman"/>
          <w:sz w:val="24"/>
          <w:szCs w:val="24"/>
        </w:rPr>
        <w:t>.</w:t>
      </w:r>
    </w:p>
    <w:p w:rsidR="008B1F90" w:rsidRPr="00DF66B7" w:rsidRDefault="008B1F90" w:rsidP="00694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Курсы по ФГОС ДО (72 часа) -</w:t>
      </w:r>
      <w:r w:rsidR="00B75E2A">
        <w:rPr>
          <w:rFonts w:ascii="Times New Roman" w:hAnsi="Times New Roman" w:cs="Times New Roman"/>
          <w:sz w:val="24"/>
          <w:szCs w:val="24"/>
        </w:rPr>
        <w:t xml:space="preserve"> </w:t>
      </w:r>
      <w:r w:rsidR="00C61DE1">
        <w:rPr>
          <w:rFonts w:ascii="Times New Roman" w:hAnsi="Times New Roman" w:cs="Times New Roman"/>
          <w:sz w:val="24"/>
          <w:szCs w:val="24"/>
        </w:rPr>
        <w:t>6</w:t>
      </w:r>
      <w:r w:rsidRPr="00DF66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37325">
        <w:rPr>
          <w:rFonts w:ascii="Times New Roman" w:hAnsi="Times New Roman" w:cs="Times New Roman"/>
          <w:sz w:val="24"/>
          <w:szCs w:val="24"/>
        </w:rPr>
        <w:t>.</w:t>
      </w:r>
    </w:p>
    <w:p w:rsidR="008B1F90" w:rsidRPr="00DF66B7" w:rsidRDefault="008B1F90" w:rsidP="00694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Педагоги  ДОУ принимают активное участие  в освоении и внедрении в практику работы  ДОУ  инновационных педагогических технологий. В ДОУ успешно реализуется проектный метод. План переподготовки и аттестации педагогических кадров имеется и является </w:t>
      </w:r>
      <w:r w:rsidR="00A71477" w:rsidRPr="00DF66B7">
        <w:rPr>
          <w:rFonts w:ascii="Times New Roman" w:hAnsi="Times New Roman" w:cs="Times New Roman"/>
          <w:sz w:val="24"/>
          <w:szCs w:val="24"/>
        </w:rPr>
        <w:t>составной частью годового плана</w:t>
      </w:r>
      <w:r w:rsidRPr="00DF66B7">
        <w:rPr>
          <w:rFonts w:ascii="Times New Roman" w:hAnsi="Times New Roman" w:cs="Times New Roman"/>
          <w:sz w:val="24"/>
          <w:szCs w:val="24"/>
        </w:rPr>
        <w:t>.</w:t>
      </w:r>
      <w:r w:rsidR="00A7147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sz w:val="24"/>
          <w:szCs w:val="24"/>
        </w:rPr>
        <w:t>Среди профессионально значимых личностных качеств педагогов можно в</w:t>
      </w:r>
      <w:r w:rsidR="00A71477" w:rsidRPr="00DF66B7">
        <w:rPr>
          <w:rFonts w:ascii="Times New Roman" w:hAnsi="Times New Roman" w:cs="Times New Roman"/>
          <w:sz w:val="24"/>
          <w:szCs w:val="24"/>
        </w:rPr>
        <w:t>ыделить стремление к творчеству</w:t>
      </w:r>
      <w:r w:rsidRPr="00DF66B7">
        <w:rPr>
          <w:rFonts w:ascii="Times New Roman" w:hAnsi="Times New Roman" w:cs="Times New Roman"/>
          <w:sz w:val="24"/>
          <w:szCs w:val="24"/>
        </w:rPr>
        <w:t>, профессиональному совершенствованию и повышению образовательного  уровня.</w:t>
      </w:r>
    </w:p>
    <w:p w:rsidR="005856A4" w:rsidRPr="00DF66B7" w:rsidRDefault="00B75E2A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1F90" w:rsidRPr="00DF66B7">
        <w:rPr>
          <w:rFonts w:ascii="Times New Roman" w:hAnsi="Times New Roman" w:cs="Times New Roman"/>
          <w:sz w:val="24"/>
          <w:szCs w:val="24"/>
        </w:rPr>
        <w:t>С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редний возраст педагогов </w:t>
      </w:r>
      <w:r w:rsidR="00463E14">
        <w:rPr>
          <w:rFonts w:ascii="Times New Roman" w:hAnsi="Times New Roman" w:cs="Times New Roman"/>
          <w:sz w:val="24"/>
          <w:szCs w:val="24"/>
        </w:rPr>
        <w:t>–</w:t>
      </w:r>
      <w:r w:rsidR="00A7147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463E14">
        <w:rPr>
          <w:rFonts w:ascii="Times New Roman" w:hAnsi="Times New Roman" w:cs="Times New Roman"/>
          <w:sz w:val="24"/>
          <w:szCs w:val="24"/>
        </w:rPr>
        <w:t>5</w:t>
      </w:r>
      <w:r w:rsidR="00AF1C79">
        <w:rPr>
          <w:rFonts w:ascii="Times New Roman" w:hAnsi="Times New Roman" w:cs="Times New Roman"/>
          <w:sz w:val="24"/>
          <w:szCs w:val="24"/>
        </w:rPr>
        <w:t>6</w:t>
      </w:r>
      <w:r w:rsidR="00463E14">
        <w:rPr>
          <w:rFonts w:ascii="Times New Roman" w:hAnsi="Times New Roman" w:cs="Times New Roman"/>
          <w:sz w:val="24"/>
          <w:szCs w:val="24"/>
        </w:rPr>
        <w:t xml:space="preserve"> </w:t>
      </w:r>
      <w:r w:rsidR="00AF1C79">
        <w:rPr>
          <w:rFonts w:ascii="Times New Roman" w:hAnsi="Times New Roman" w:cs="Times New Roman"/>
          <w:sz w:val="24"/>
          <w:szCs w:val="24"/>
        </w:rPr>
        <w:t>лет</w:t>
      </w:r>
      <w:r w:rsidR="005856A4" w:rsidRPr="00DF66B7">
        <w:rPr>
          <w:rFonts w:ascii="Times New Roman" w:hAnsi="Times New Roman" w:cs="Times New Roman"/>
          <w:sz w:val="24"/>
          <w:szCs w:val="24"/>
        </w:rPr>
        <w:t>. Все педагоги работают на штатной основе. Все педагоги имеют педагогическое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  </w:t>
      </w:r>
      <w:r w:rsidR="005856A4" w:rsidRPr="00DF66B7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5856A4" w:rsidRDefault="00B75E2A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До 20</w:t>
      </w:r>
      <w:r w:rsidR="00437325">
        <w:rPr>
          <w:rFonts w:ascii="Times New Roman" w:hAnsi="Times New Roman" w:cs="Times New Roman"/>
          <w:sz w:val="24"/>
          <w:szCs w:val="24"/>
        </w:rPr>
        <w:t>2</w:t>
      </w:r>
      <w:r w:rsidR="008E23A7">
        <w:rPr>
          <w:rFonts w:ascii="Times New Roman" w:hAnsi="Times New Roman" w:cs="Times New Roman"/>
          <w:sz w:val="24"/>
          <w:szCs w:val="24"/>
        </w:rPr>
        <w:t>5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года разработана система работы по повышению квалификации и переподготовке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педагогических работников с учетом ФГОС </w:t>
      </w:r>
      <w:proofErr w:type="gramStart"/>
      <w:r w:rsidR="005856A4" w:rsidRPr="00DF66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856A4" w:rsidRPr="00DF66B7">
        <w:rPr>
          <w:rFonts w:ascii="Times New Roman" w:hAnsi="Times New Roman" w:cs="Times New Roman"/>
          <w:sz w:val="24"/>
          <w:szCs w:val="24"/>
        </w:rPr>
        <w:t>. Ежегодно педагоги 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>ОУ принимают участие в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семинарах-практикумах районного и городского масштаба, повышая свое профессиональное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мастерство.</w:t>
      </w:r>
    </w:p>
    <w:p w:rsidR="008B1F90" w:rsidRPr="00DF66B7" w:rsidRDefault="00463E1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3.2. Сведения о воспитанниках</w:t>
      </w:r>
    </w:p>
    <w:p w:rsidR="005856A4" w:rsidRPr="00DF66B7" w:rsidRDefault="00B75E2A" w:rsidP="00B75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56A4" w:rsidRPr="00B75E2A">
        <w:rPr>
          <w:rFonts w:ascii="Times New Roman" w:hAnsi="Times New Roman" w:cs="Times New Roman"/>
          <w:sz w:val="24"/>
          <w:szCs w:val="24"/>
        </w:rPr>
        <w:t xml:space="preserve">В </w:t>
      </w:r>
      <w:r w:rsidRPr="00B75E2A">
        <w:rPr>
          <w:rFonts w:ascii="Times New Roman" w:hAnsi="Times New Roman" w:cs="Times New Roman"/>
          <w:sz w:val="24"/>
          <w:szCs w:val="24"/>
        </w:rPr>
        <w:t>МДОУ «Детский сад №</w:t>
      </w:r>
      <w:r w:rsidR="00437325">
        <w:rPr>
          <w:rFonts w:ascii="Times New Roman" w:hAnsi="Times New Roman" w:cs="Times New Roman"/>
          <w:sz w:val="24"/>
          <w:szCs w:val="24"/>
        </w:rPr>
        <w:t>5</w:t>
      </w:r>
      <w:r w:rsidRPr="00B75E2A">
        <w:rPr>
          <w:rFonts w:ascii="Times New Roman" w:hAnsi="Times New Roman" w:cs="Times New Roman"/>
          <w:sz w:val="24"/>
          <w:szCs w:val="24"/>
        </w:rPr>
        <w:t xml:space="preserve"> «</w:t>
      </w:r>
      <w:r w:rsidR="00C61DE1">
        <w:rPr>
          <w:rFonts w:ascii="Times New Roman" w:hAnsi="Times New Roman" w:cs="Times New Roman"/>
          <w:sz w:val="24"/>
          <w:szCs w:val="24"/>
        </w:rPr>
        <w:t>Берез</w:t>
      </w:r>
      <w:r w:rsidR="00437325">
        <w:rPr>
          <w:rFonts w:ascii="Times New Roman" w:hAnsi="Times New Roman" w:cs="Times New Roman"/>
          <w:sz w:val="24"/>
          <w:szCs w:val="24"/>
        </w:rPr>
        <w:t>ка</w:t>
      </w:r>
      <w:r w:rsidRPr="00B75E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контингент воспитанников </w:t>
      </w:r>
      <w:r w:rsidR="001B4408">
        <w:rPr>
          <w:rFonts w:ascii="Times New Roman" w:hAnsi="Times New Roman" w:cs="Times New Roman"/>
          <w:sz w:val="24"/>
          <w:szCs w:val="24"/>
        </w:rPr>
        <w:t xml:space="preserve">стабилен (по проектной мощности  - </w:t>
      </w:r>
      <w:r w:rsidR="00C61DE1">
        <w:rPr>
          <w:rFonts w:ascii="Times New Roman" w:hAnsi="Times New Roman" w:cs="Times New Roman"/>
          <w:sz w:val="24"/>
          <w:szCs w:val="24"/>
        </w:rPr>
        <w:t>60</w:t>
      </w:r>
      <w:r w:rsidR="001B4408">
        <w:rPr>
          <w:rFonts w:ascii="Times New Roman" w:hAnsi="Times New Roman" w:cs="Times New Roman"/>
          <w:sz w:val="24"/>
          <w:szCs w:val="24"/>
        </w:rPr>
        <w:t xml:space="preserve"> детей).  </w:t>
      </w:r>
      <w:r w:rsidR="007E0893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етский сад работает над сохранностью контингента воспитанников </w:t>
      </w:r>
      <w:r w:rsidR="001B4408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и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  </w:t>
      </w:r>
      <w:r w:rsidR="005856A4" w:rsidRPr="00DF66B7">
        <w:rPr>
          <w:rFonts w:ascii="Times New Roman" w:hAnsi="Times New Roman" w:cs="Times New Roman"/>
          <w:sz w:val="24"/>
          <w:szCs w:val="24"/>
        </w:rPr>
        <w:t>перспективу на будущее:</w:t>
      </w:r>
    </w:p>
    <w:p w:rsidR="008B1F90" w:rsidRPr="00DF66B7" w:rsidRDefault="008B1F90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на сентябрь 20</w:t>
      </w:r>
      <w:r w:rsidR="008E23A7">
        <w:rPr>
          <w:rFonts w:ascii="Times New Roman" w:hAnsi="Times New Roman" w:cs="Times New Roman"/>
          <w:sz w:val="24"/>
          <w:szCs w:val="24"/>
        </w:rPr>
        <w:t>2</w:t>
      </w:r>
      <w:r w:rsidR="00AF1C79">
        <w:rPr>
          <w:rFonts w:ascii="Times New Roman" w:hAnsi="Times New Roman" w:cs="Times New Roman"/>
          <w:sz w:val="24"/>
          <w:szCs w:val="24"/>
        </w:rPr>
        <w:t>3</w:t>
      </w:r>
      <w:r w:rsidRPr="00DF66B7">
        <w:rPr>
          <w:rFonts w:ascii="Times New Roman" w:hAnsi="Times New Roman" w:cs="Times New Roman"/>
          <w:sz w:val="24"/>
          <w:szCs w:val="24"/>
        </w:rPr>
        <w:t xml:space="preserve"> – </w:t>
      </w:r>
      <w:r w:rsidR="00C61DE1">
        <w:rPr>
          <w:rFonts w:ascii="Times New Roman" w:hAnsi="Times New Roman" w:cs="Times New Roman"/>
          <w:sz w:val="24"/>
          <w:szCs w:val="24"/>
        </w:rPr>
        <w:t>8</w:t>
      </w:r>
      <w:r w:rsidR="007E0893">
        <w:rPr>
          <w:rFonts w:ascii="Times New Roman" w:hAnsi="Times New Roman" w:cs="Times New Roman"/>
          <w:sz w:val="24"/>
          <w:szCs w:val="24"/>
        </w:rPr>
        <w:t>5</w:t>
      </w:r>
      <w:r w:rsidRPr="00DF66B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8E23A7">
        <w:rPr>
          <w:rFonts w:ascii="Times New Roman" w:hAnsi="Times New Roman" w:cs="Times New Roman"/>
          <w:sz w:val="24"/>
          <w:szCs w:val="24"/>
        </w:rPr>
        <w:t>ов</w:t>
      </w:r>
      <w:r w:rsidRPr="00DF66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1F90" w:rsidRPr="00DF66B7" w:rsidRDefault="008B1F90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- на </w:t>
      </w:r>
      <w:r w:rsidR="003F1020">
        <w:rPr>
          <w:rFonts w:ascii="Times New Roman" w:hAnsi="Times New Roman" w:cs="Times New Roman"/>
          <w:sz w:val="24"/>
          <w:szCs w:val="24"/>
        </w:rPr>
        <w:t>сентябре</w:t>
      </w:r>
      <w:r w:rsidRPr="00DF66B7">
        <w:rPr>
          <w:rFonts w:ascii="Times New Roman" w:hAnsi="Times New Roman" w:cs="Times New Roman"/>
          <w:sz w:val="24"/>
          <w:szCs w:val="24"/>
        </w:rPr>
        <w:t xml:space="preserve"> 20</w:t>
      </w:r>
      <w:r w:rsidR="0046782F">
        <w:rPr>
          <w:rFonts w:ascii="Times New Roman" w:hAnsi="Times New Roman" w:cs="Times New Roman"/>
          <w:sz w:val="24"/>
          <w:szCs w:val="24"/>
        </w:rPr>
        <w:t>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 w:rsidRPr="00DF66B7">
        <w:rPr>
          <w:rFonts w:ascii="Times New Roman" w:hAnsi="Times New Roman" w:cs="Times New Roman"/>
          <w:sz w:val="24"/>
          <w:szCs w:val="24"/>
        </w:rPr>
        <w:t xml:space="preserve"> – </w:t>
      </w:r>
      <w:r w:rsidR="00C61DE1">
        <w:rPr>
          <w:rFonts w:ascii="Times New Roman" w:hAnsi="Times New Roman" w:cs="Times New Roman"/>
          <w:sz w:val="24"/>
          <w:szCs w:val="24"/>
        </w:rPr>
        <w:t>8</w:t>
      </w:r>
      <w:r w:rsidR="00AF1C79">
        <w:rPr>
          <w:rFonts w:ascii="Times New Roman" w:hAnsi="Times New Roman" w:cs="Times New Roman"/>
          <w:sz w:val="24"/>
          <w:szCs w:val="24"/>
        </w:rPr>
        <w:t>6</w:t>
      </w:r>
      <w:r w:rsidRPr="00DF66B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0C25C4">
        <w:rPr>
          <w:rFonts w:ascii="Times New Roman" w:hAnsi="Times New Roman" w:cs="Times New Roman"/>
          <w:sz w:val="24"/>
          <w:szCs w:val="24"/>
        </w:rPr>
        <w:t>ов</w:t>
      </w:r>
      <w:r w:rsidRPr="00DF66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В детском саду обучаются дети в возрасте от </w:t>
      </w:r>
      <w:r w:rsidR="001B4408">
        <w:rPr>
          <w:rFonts w:ascii="Times New Roman" w:hAnsi="Times New Roman" w:cs="Times New Roman"/>
          <w:sz w:val="24"/>
          <w:szCs w:val="24"/>
        </w:rPr>
        <w:t>1,6</w:t>
      </w:r>
      <w:r w:rsidR="008B1F90" w:rsidRPr="00DF66B7">
        <w:rPr>
          <w:rFonts w:ascii="Times New Roman" w:hAnsi="Times New Roman" w:cs="Times New Roman"/>
          <w:sz w:val="24"/>
          <w:szCs w:val="24"/>
        </w:rPr>
        <w:t xml:space="preserve"> до </w:t>
      </w:r>
      <w:r w:rsidR="001B4408">
        <w:rPr>
          <w:rFonts w:ascii="Times New Roman" w:hAnsi="Times New Roman" w:cs="Times New Roman"/>
          <w:sz w:val="24"/>
          <w:szCs w:val="24"/>
        </w:rPr>
        <w:t>8</w:t>
      </w:r>
      <w:r w:rsidRPr="00DF66B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3.3. Сведения о родителях (законных представителях) во</w:t>
      </w:r>
      <w:r w:rsidR="00A71477" w:rsidRPr="00DF66B7">
        <w:rPr>
          <w:rFonts w:ascii="Times New Roman" w:hAnsi="Times New Roman" w:cs="Times New Roman"/>
          <w:b/>
          <w:bCs/>
          <w:sz w:val="24"/>
          <w:szCs w:val="24"/>
        </w:rPr>
        <w:t xml:space="preserve">спитанников (социальный паспорт 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B4408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ОУ)</w:t>
      </w:r>
    </w:p>
    <w:p w:rsidR="00DC0D2B" w:rsidRPr="00DF66B7" w:rsidRDefault="001B4408" w:rsidP="001B4408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DC0D2B" w:rsidRPr="00DF66B7">
        <w:rPr>
          <w:rFonts w:ascii="Times New Roman" w:hAnsi="Times New Roman" w:cs="Times New Roman"/>
          <w:color w:val="000000"/>
          <w:sz w:val="24"/>
          <w:szCs w:val="24"/>
        </w:rPr>
        <w:t>Социальными заказчиками деятельности учреждения являются в первую очередь родители воспитанников. Поэтому коллектив М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C0D2B" w:rsidRPr="00DF66B7">
        <w:rPr>
          <w:rFonts w:ascii="Times New Roman" w:hAnsi="Times New Roman" w:cs="Times New Roman"/>
          <w:color w:val="000000"/>
          <w:sz w:val="24"/>
          <w:szCs w:val="24"/>
        </w:rPr>
        <w:t>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DC0D2B" w:rsidRPr="00DF66B7" w:rsidTr="0005291C">
        <w:trPr>
          <w:trHeight w:val="339"/>
        </w:trPr>
        <w:tc>
          <w:tcPr>
            <w:tcW w:w="2276" w:type="dxa"/>
            <w:vMerge w:val="restart"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</w:tcPr>
          <w:p w:rsidR="00DC0D2B" w:rsidRPr="00DF66B7" w:rsidRDefault="00DC0D2B" w:rsidP="00AF1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F1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B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</w:t>
            </w:r>
          </w:p>
        </w:tc>
      </w:tr>
      <w:tr w:rsidR="00DC0D2B" w:rsidRPr="00DF66B7" w:rsidTr="0005291C">
        <w:trPr>
          <w:trHeight w:val="333"/>
        </w:trPr>
        <w:tc>
          <w:tcPr>
            <w:tcW w:w="2276" w:type="dxa"/>
            <w:vMerge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</w:tcPr>
          <w:p w:rsidR="00DC0D2B" w:rsidRPr="00DF66B7" w:rsidRDefault="00C61DE1" w:rsidP="00AF1C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F1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C0D2B" w:rsidRPr="00DF66B7" w:rsidTr="00A50B07">
        <w:trPr>
          <w:trHeight w:val="266"/>
        </w:trPr>
        <w:tc>
          <w:tcPr>
            <w:tcW w:w="2276" w:type="dxa"/>
            <w:vMerge w:val="restart"/>
          </w:tcPr>
          <w:p w:rsidR="00DC0D2B" w:rsidRPr="00DF66B7" w:rsidRDefault="008D0A1D" w:rsidP="00694D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026" style="position:absolute;left:0;text-align:left;margin-left:208.95pt;margin-top:-726.75pt;width:26pt;height:34pt;z-index:251658240;mso-position-horizontal-relative:text;mso-position-vertical-relative:text" stroked="f">
                  <v:textbox style="mso-next-textbox:#_x0000_s1026">
                    <w:txbxContent>
                      <w:p w:rsidR="000576CF" w:rsidRDefault="000576CF" w:rsidP="00DC0D2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DC0D2B" w:rsidRPr="00DF6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  <w:shd w:val="clear" w:color="auto" w:fill="auto"/>
          </w:tcPr>
          <w:p w:rsidR="00DC0D2B" w:rsidRPr="00DF66B7" w:rsidRDefault="007E0893" w:rsidP="00AF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0D2B" w:rsidRPr="00DF66B7" w:rsidTr="00A50B07">
        <w:trPr>
          <w:trHeight w:val="266"/>
        </w:trPr>
        <w:tc>
          <w:tcPr>
            <w:tcW w:w="2276" w:type="dxa"/>
            <w:vMerge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>Неполные семьи</w:t>
            </w:r>
          </w:p>
        </w:tc>
        <w:tc>
          <w:tcPr>
            <w:tcW w:w="4081" w:type="dxa"/>
            <w:shd w:val="clear" w:color="auto" w:fill="auto"/>
          </w:tcPr>
          <w:p w:rsidR="00DC0D2B" w:rsidRPr="00DF66B7" w:rsidRDefault="00007015" w:rsidP="00AF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D2B" w:rsidRPr="00DF66B7" w:rsidTr="00A50B07">
        <w:trPr>
          <w:trHeight w:val="266"/>
        </w:trPr>
        <w:tc>
          <w:tcPr>
            <w:tcW w:w="2276" w:type="dxa"/>
            <w:vMerge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</w:tcPr>
          <w:p w:rsidR="00DC0D2B" w:rsidRPr="00DF66B7" w:rsidRDefault="00007015" w:rsidP="00694D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Опекаемые</w:t>
            </w:r>
            <w:r w:rsidR="00DC0D2B"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shd w:val="clear" w:color="auto" w:fill="auto"/>
          </w:tcPr>
          <w:p w:rsidR="00DC0D2B" w:rsidRPr="00DF66B7" w:rsidRDefault="00AF1C79" w:rsidP="00694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0D2B" w:rsidRPr="00DF66B7" w:rsidTr="00A50B07">
        <w:trPr>
          <w:trHeight w:val="266"/>
        </w:trPr>
        <w:tc>
          <w:tcPr>
            <w:tcW w:w="2276" w:type="dxa"/>
            <w:vMerge/>
          </w:tcPr>
          <w:p w:rsidR="00DC0D2B" w:rsidRPr="00DF66B7" w:rsidRDefault="00DC0D2B" w:rsidP="00694DC3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3651" w:type="dxa"/>
          </w:tcPr>
          <w:p w:rsidR="00DC0D2B" w:rsidRPr="00DF66B7" w:rsidRDefault="00007015" w:rsidP="00694D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DC0D2B" w:rsidRPr="00DF66B7">
              <w:rPr>
                <w:rFonts w:ascii="Times New Roman" w:hAnsi="Times New Roman" w:cs="Times New Roman"/>
                <w:i/>
                <w:sz w:val="24"/>
                <w:szCs w:val="24"/>
              </w:rPr>
              <w:t>ногодетные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shd w:val="clear" w:color="auto" w:fill="auto"/>
          </w:tcPr>
          <w:p w:rsidR="00DC0D2B" w:rsidRPr="00DF66B7" w:rsidRDefault="00C61DE1" w:rsidP="00AF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C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C0D2B" w:rsidRPr="00DF66B7" w:rsidRDefault="00DC0D2B" w:rsidP="00694DC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0EB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4. Руководство и управление</w:t>
      </w:r>
      <w:r w:rsidR="00E50A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4.1. Структура М</w:t>
      </w:r>
      <w:r w:rsidR="00E50AE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DF66B7">
        <w:rPr>
          <w:rFonts w:ascii="Times New Roman" w:hAnsi="Times New Roman" w:cs="Times New Roman"/>
          <w:b/>
          <w:bCs/>
          <w:sz w:val="24"/>
          <w:szCs w:val="24"/>
        </w:rPr>
        <w:t>ОУ и система его управления</w:t>
      </w: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Распределение административных обязанностей в педагогическом коллективе:</w:t>
      </w:r>
    </w:p>
    <w:p w:rsidR="005856A4" w:rsidRPr="00DF66B7" w:rsidRDefault="00E50AEE" w:rsidP="00400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856A4" w:rsidRPr="00DF66B7">
        <w:rPr>
          <w:rFonts w:ascii="Times New Roman" w:hAnsi="Times New Roman" w:cs="Times New Roman"/>
          <w:b/>
          <w:sz w:val="24"/>
          <w:szCs w:val="24"/>
        </w:rPr>
        <w:t>Заведующ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– контроль и руководство учебно-воспитательным процессом, хозяйственная и</w:t>
      </w:r>
      <w:r w:rsidR="00FC00EB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административная деятельность, ответственность за безопасность труда сотрудников, безопасность и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охрана жизнедеятельности воспитанников, медико-педагогический контроль, оперативный контроль,</w:t>
      </w:r>
      <w:r w:rsidR="00A7147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соблюдение санитарно-эпидемиологического режима, </w:t>
      </w:r>
      <w:proofErr w:type="gramStart"/>
      <w:r w:rsidR="005856A4" w:rsidRPr="00DF66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1477" w:rsidRPr="00DF66B7">
        <w:rPr>
          <w:rFonts w:ascii="Times New Roman" w:hAnsi="Times New Roman" w:cs="Times New Roman"/>
          <w:sz w:val="24"/>
          <w:szCs w:val="24"/>
        </w:rPr>
        <w:t xml:space="preserve"> соблюдением гигиенических норм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нагрузки на детей дошкольного возраста. Соблюдение трудового законодательства, </w:t>
      </w:r>
      <w:proofErr w:type="gramStart"/>
      <w:r w:rsidR="005856A4" w:rsidRPr="00DF66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 </w:t>
      </w:r>
      <w:r w:rsidR="005856A4" w:rsidRPr="00DF66B7">
        <w:rPr>
          <w:rFonts w:ascii="Times New Roman" w:hAnsi="Times New Roman" w:cs="Times New Roman"/>
          <w:sz w:val="24"/>
          <w:szCs w:val="24"/>
        </w:rPr>
        <w:t>дисциплиной, контроль за соблюдением сроков аттестации и повышения квалификации сотрудников,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социальное обеспечение сотрудников, награждение.</w:t>
      </w:r>
    </w:p>
    <w:p w:rsidR="005856A4" w:rsidRPr="00DF66B7" w:rsidRDefault="00E50AE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856A4" w:rsidRPr="00DF66B7">
        <w:rPr>
          <w:rFonts w:ascii="Times New Roman" w:hAnsi="Times New Roman" w:cs="Times New Roman"/>
          <w:b/>
          <w:sz w:val="24"/>
          <w:szCs w:val="24"/>
        </w:rPr>
        <w:t>Зав</w:t>
      </w:r>
      <w:r w:rsidR="00A50B07" w:rsidRPr="00DF66B7">
        <w:rPr>
          <w:rFonts w:ascii="Times New Roman" w:hAnsi="Times New Roman" w:cs="Times New Roman"/>
          <w:b/>
          <w:sz w:val="24"/>
          <w:szCs w:val="24"/>
        </w:rPr>
        <w:t xml:space="preserve">едующий  хозяйством </w:t>
      </w:r>
      <w:r w:rsidR="005856A4" w:rsidRPr="00DF66B7">
        <w:rPr>
          <w:rFonts w:ascii="Times New Roman" w:hAnsi="Times New Roman" w:cs="Times New Roman"/>
          <w:sz w:val="24"/>
          <w:szCs w:val="24"/>
        </w:rPr>
        <w:t>– обеспечение технического персонала спецодеждой и моющими средствами, контроль за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 </w:t>
      </w:r>
      <w:r w:rsidR="005856A4" w:rsidRPr="00DF66B7">
        <w:rPr>
          <w:rFonts w:ascii="Times New Roman" w:hAnsi="Times New Roman" w:cs="Times New Roman"/>
          <w:sz w:val="24"/>
          <w:szCs w:val="24"/>
        </w:rPr>
        <w:t>трудовой и производственной дисциплиной, обеспечение твердым и мягким инвентарем, учет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 </w:t>
      </w:r>
      <w:r w:rsidR="005856A4" w:rsidRPr="00DF66B7">
        <w:rPr>
          <w:rFonts w:ascii="Times New Roman" w:hAnsi="Times New Roman" w:cs="Times New Roman"/>
          <w:sz w:val="24"/>
          <w:szCs w:val="24"/>
        </w:rPr>
        <w:t>материальных ценностей, заключение договоров на свет, воду, тепло, со</w:t>
      </w:r>
      <w:r w:rsidR="00A71477" w:rsidRPr="00DF66B7">
        <w:rPr>
          <w:rFonts w:ascii="Times New Roman" w:hAnsi="Times New Roman" w:cs="Times New Roman"/>
          <w:sz w:val="24"/>
          <w:szCs w:val="24"/>
        </w:rPr>
        <w:t xml:space="preserve">держание помещений и территории </w:t>
      </w:r>
      <w:r w:rsidR="005856A4" w:rsidRPr="00DF66B7">
        <w:rPr>
          <w:rFonts w:ascii="Times New Roman" w:hAnsi="Times New Roman" w:cs="Times New Roman"/>
          <w:sz w:val="24"/>
          <w:szCs w:val="24"/>
        </w:rPr>
        <w:t>детского сада в чистоте, соблюдение техники безопасности</w:t>
      </w:r>
      <w:r w:rsidR="00A71477" w:rsidRPr="00DF66B7">
        <w:rPr>
          <w:rFonts w:ascii="Times New Roman" w:hAnsi="Times New Roman" w:cs="Times New Roman"/>
          <w:sz w:val="24"/>
          <w:szCs w:val="24"/>
        </w:rPr>
        <w:t>,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пожарной безопасности сотрудниками. </w:t>
      </w:r>
    </w:p>
    <w:p w:rsidR="005856A4" w:rsidRPr="00DF66B7" w:rsidRDefault="0006507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50B07" w:rsidRPr="00DF66B7">
        <w:rPr>
          <w:rFonts w:ascii="Times New Roman" w:hAnsi="Times New Roman" w:cs="Times New Roman"/>
          <w:b/>
          <w:sz w:val="24"/>
          <w:szCs w:val="24"/>
        </w:rPr>
        <w:t xml:space="preserve">Уполномоченный  </w:t>
      </w:r>
      <w:r w:rsidR="005856A4" w:rsidRPr="00DF66B7">
        <w:rPr>
          <w:rFonts w:ascii="Times New Roman" w:hAnsi="Times New Roman" w:cs="Times New Roman"/>
          <w:b/>
          <w:sz w:val="24"/>
          <w:szCs w:val="24"/>
        </w:rPr>
        <w:t>по охране труда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- организация мероприятий по обеспечению противопожарной 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и  </w:t>
      </w:r>
      <w:r w:rsidR="005856A4" w:rsidRPr="00DF66B7">
        <w:rPr>
          <w:rFonts w:ascii="Times New Roman" w:hAnsi="Times New Roman" w:cs="Times New Roman"/>
          <w:sz w:val="24"/>
          <w:szCs w:val="24"/>
        </w:rPr>
        <w:t>антитеррористической безопасности детей и коллектива сотрудников, проведение инструктажей с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персоналом.</w:t>
      </w:r>
    </w:p>
    <w:p w:rsidR="005856A4" w:rsidRPr="00DF66B7" w:rsidRDefault="0006507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F52A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B07" w:rsidRPr="00DF66B7">
        <w:rPr>
          <w:rFonts w:ascii="Times New Roman" w:hAnsi="Times New Roman" w:cs="Times New Roman"/>
          <w:b/>
          <w:sz w:val="24"/>
          <w:szCs w:val="24"/>
        </w:rPr>
        <w:t xml:space="preserve">Медицинская  </w:t>
      </w:r>
      <w:r w:rsidR="005856A4" w:rsidRPr="00DF66B7">
        <w:rPr>
          <w:rFonts w:ascii="Times New Roman" w:hAnsi="Times New Roman" w:cs="Times New Roman"/>
          <w:b/>
          <w:sz w:val="24"/>
          <w:szCs w:val="24"/>
        </w:rPr>
        <w:t>сестра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856A4" w:rsidRPr="00DF66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охраной жизни и здоровья детей, соблюдение норм и правил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 </w:t>
      </w:r>
      <w:r w:rsidR="005856A4" w:rsidRPr="00DF66B7">
        <w:rPr>
          <w:rFonts w:ascii="Times New Roman" w:hAnsi="Times New Roman" w:cs="Times New Roman"/>
          <w:sz w:val="24"/>
          <w:szCs w:val="24"/>
        </w:rPr>
        <w:t>СанПиН, питания, соблюдение санитарно-эпидемиологического режима, медицинский контроль за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соблюдением норм физической нагрузки на детей. Регулярность проведения </w:t>
      </w:r>
      <w:proofErr w:type="spellStart"/>
      <w:r w:rsidR="005856A4" w:rsidRPr="00DF66B7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сотрудников.</w:t>
      </w:r>
    </w:p>
    <w:p w:rsidR="005856A4" w:rsidRPr="00DF66B7" w:rsidRDefault="0006507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В детском саду имеется орган самоуправления, он представлен</w:t>
      </w:r>
      <w:r>
        <w:rPr>
          <w:rFonts w:ascii="Times New Roman" w:hAnsi="Times New Roman" w:cs="Times New Roman"/>
          <w:sz w:val="24"/>
          <w:szCs w:val="24"/>
        </w:rPr>
        <w:t xml:space="preserve"> Управляющим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Советом 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>ОУ. Председатель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DA030E">
        <w:rPr>
          <w:rFonts w:ascii="Times New Roman" w:hAnsi="Times New Roman" w:cs="Times New Roman"/>
          <w:sz w:val="24"/>
          <w:szCs w:val="24"/>
        </w:rPr>
        <w:t>–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C61DE1">
        <w:rPr>
          <w:rFonts w:ascii="Times New Roman" w:hAnsi="Times New Roman" w:cs="Times New Roman"/>
          <w:sz w:val="24"/>
          <w:szCs w:val="24"/>
        </w:rPr>
        <w:t>Проскурина Галина Николаевна</w:t>
      </w:r>
      <w:r w:rsidR="00A50B07" w:rsidRPr="00DF66B7">
        <w:rPr>
          <w:rFonts w:ascii="Times New Roman" w:hAnsi="Times New Roman" w:cs="Times New Roman"/>
          <w:sz w:val="24"/>
          <w:szCs w:val="24"/>
        </w:rPr>
        <w:t>.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В </w:t>
      </w:r>
      <w:r w:rsidR="00DA030E">
        <w:rPr>
          <w:rFonts w:ascii="Times New Roman" w:hAnsi="Times New Roman" w:cs="Times New Roman"/>
          <w:sz w:val="24"/>
          <w:szCs w:val="24"/>
        </w:rPr>
        <w:t xml:space="preserve">Управляющем </w:t>
      </w:r>
      <w:r w:rsidR="005856A4" w:rsidRPr="00DF66B7">
        <w:rPr>
          <w:rFonts w:ascii="Times New Roman" w:hAnsi="Times New Roman" w:cs="Times New Roman"/>
          <w:sz w:val="24"/>
          <w:szCs w:val="24"/>
        </w:rPr>
        <w:t>Совете М</w:t>
      </w:r>
      <w:r w:rsidR="00DA030E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>ОУ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принимают участие воспитатели, </w:t>
      </w:r>
      <w:r w:rsidR="005856A4" w:rsidRPr="00DF66B7">
        <w:rPr>
          <w:rFonts w:ascii="Times New Roman" w:hAnsi="Times New Roman" w:cs="Times New Roman"/>
          <w:sz w:val="24"/>
          <w:szCs w:val="24"/>
        </w:rPr>
        <w:t>родители, представители общественных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организаций. Заседания проводятся не реже </w:t>
      </w:r>
      <w:r w:rsidR="00DA030E">
        <w:rPr>
          <w:rFonts w:ascii="Times New Roman" w:hAnsi="Times New Roman" w:cs="Times New Roman"/>
          <w:sz w:val="24"/>
          <w:szCs w:val="24"/>
        </w:rPr>
        <w:t>1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раз</w:t>
      </w:r>
      <w:r w:rsidR="00DA030E">
        <w:rPr>
          <w:rFonts w:ascii="Times New Roman" w:hAnsi="Times New Roman" w:cs="Times New Roman"/>
          <w:sz w:val="24"/>
          <w:szCs w:val="24"/>
        </w:rPr>
        <w:t>а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в </w:t>
      </w:r>
      <w:r w:rsidR="00DA030E">
        <w:rPr>
          <w:rFonts w:ascii="Times New Roman" w:hAnsi="Times New Roman" w:cs="Times New Roman"/>
          <w:sz w:val="24"/>
          <w:szCs w:val="24"/>
        </w:rPr>
        <w:t>квартал</w:t>
      </w:r>
      <w:r w:rsidR="005856A4" w:rsidRPr="00DF66B7">
        <w:rPr>
          <w:rFonts w:ascii="Times New Roman" w:hAnsi="Times New Roman" w:cs="Times New Roman"/>
          <w:sz w:val="24"/>
          <w:szCs w:val="24"/>
        </w:rPr>
        <w:t>.</w:t>
      </w:r>
    </w:p>
    <w:p w:rsidR="005856A4" w:rsidRPr="00DF66B7" w:rsidRDefault="00DA030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Ключевые приоритеты развития системы управления 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>ОУ:</w:t>
      </w:r>
    </w:p>
    <w:p w:rsidR="005856A4" w:rsidRPr="00DF66B7" w:rsidRDefault="00A71477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у</w:t>
      </w:r>
      <w:r w:rsidR="005856A4" w:rsidRPr="00DF66B7">
        <w:rPr>
          <w:rFonts w:ascii="Times New Roman" w:hAnsi="Times New Roman" w:cs="Times New Roman"/>
          <w:sz w:val="24"/>
          <w:szCs w:val="24"/>
        </w:rPr>
        <w:t>силение внутри</w:t>
      </w:r>
      <w:r w:rsidR="00F52A8F">
        <w:rPr>
          <w:rFonts w:ascii="Times New Roman" w:hAnsi="Times New Roman" w:cs="Times New Roman"/>
          <w:sz w:val="24"/>
          <w:szCs w:val="24"/>
        </w:rPr>
        <w:t>учрежденческого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контроля над выполнением</w:t>
      </w:r>
      <w:r w:rsidRPr="00DF66B7">
        <w:rPr>
          <w:rFonts w:ascii="Times New Roman" w:hAnsi="Times New Roman" w:cs="Times New Roman"/>
          <w:sz w:val="24"/>
          <w:szCs w:val="24"/>
        </w:rPr>
        <w:t xml:space="preserve"> сотрудниками своих должностных </w:t>
      </w:r>
      <w:r w:rsidR="005856A4" w:rsidRPr="00DF66B7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F52A8F" w:rsidRDefault="00A71477" w:rsidP="00F5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>- р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F52A8F">
        <w:rPr>
          <w:rFonts w:ascii="Times New Roman" w:hAnsi="Times New Roman" w:cs="Times New Roman"/>
          <w:sz w:val="24"/>
          <w:szCs w:val="24"/>
        </w:rPr>
        <w:t>администрации по сопровождению реализации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5856A4" w:rsidRPr="00DF66B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в М</w:t>
      </w:r>
      <w:r w:rsidR="00F52A8F">
        <w:rPr>
          <w:rFonts w:ascii="Times New Roman" w:hAnsi="Times New Roman" w:cs="Times New Roman"/>
          <w:sz w:val="24"/>
          <w:szCs w:val="24"/>
        </w:rPr>
        <w:t>Д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ОУ </w:t>
      </w:r>
      <w:r w:rsidR="00F52A8F" w:rsidRPr="00F52A8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52A8F" w:rsidRPr="00F52A8F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F52A8F" w:rsidRPr="00F52A8F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D4756E">
        <w:rPr>
          <w:rFonts w:ascii="Times New Roman" w:hAnsi="Times New Roman" w:cs="Times New Roman"/>
          <w:sz w:val="24"/>
          <w:szCs w:val="24"/>
        </w:rPr>
        <w:t>5</w:t>
      </w:r>
      <w:r w:rsidR="00F52A8F" w:rsidRPr="00F52A8F">
        <w:rPr>
          <w:rFonts w:ascii="Times New Roman" w:hAnsi="Times New Roman" w:cs="Times New Roman"/>
          <w:sz w:val="24"/>
          <w:szCs w:val="24"/>
        </w:rPr>
        <w:t xml:space="preserve"> «</w:t>
      </w:r>
      <w:r w:rsidR="00C61DE1">
        <w:rPr>
          <w:rFonts w:ascii="Times New Roman" w:hAnsi="Times New Roman" w:cs="Times New Roman"/>
          <w:sz w:val="24"/>
          <w:szCs w:val="24"/>
        </w:rPr>
        <w:t>Берез</w:t>
      </w:r>
      <w:r w:rsidR="00D4756E">
        <w:rPr>
          <w:rFonts w:ascii="Times New Roman" w:hAnsi="Times New Roman" w:cs="Times New Roman"/>
          <w:sz w:val="24"/>
          <w:szCs w:val="24"/>
        </w:rPr>
        <w:t>ка</w:t>
      </w:r>
      <w:r w:rsidR="00F52A8F" w:rsidRPr="00F52A8F">
        <w:rPr>
          <w:rFonts w:ascii="Times New Roman" w:hAnsi="Times New Roman" w:cs="Times New Roman"/>
          <w:sz w:val="24"/>
          <w:szCs w:val="24"/>
        </w:rPr>
        <w:t>»</w:t>
      </w:r>
    </w:p>
    <w:p w:rsidR="00B977AA" w:rsidRDefault="00B977AA" w:rsidP="00B9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 202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детский сад внедряет электронный документооборот в систему управления организацией. По итогам года заметно, что</w:t>
      </w:r>
      <w:r w:rsidRPr="00B9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стало проще работать с документацией, в том числе систематизировать её и отслеживать сроки исполнения и хранения документов. В работе стали использовать платформу «Работа в России». </w:t>
      </w:r>
    </w:p>
    <w:p w:rsidR="00B977AA" w:rsidRPr="00DF66B7" w:rsidRDefault="00B977AA" w:rsidP="00B97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марта 202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детский сад ведёт учёт микротравм работников. По итогам года заявлений от работников о получении микротравм не поступало. Следовательно</w:t>
      </w:r>
      <w:r w:rsidR="00790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план мероприятий по устранению рисков на рабочих местах</w:t>
      </w:r>
      <w:r w:rsidR="00790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710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="00790710">
        <w:rPr>
          <w:rFonts w:ascii="Times New Roman" w:hAnsi="Times New Roman" w:cs="Times New Roman"/>
          <w:sz w:val="24"/>
          <w:szCs w:val="24"/>
        </w:rPr>
        <w:t xml:space="preserve"> верно и предотвращает травматизм сотрудников.</w:t>
      </w:r>
    </w:p>
    <w:p w:rsidR="00B977AA" w:rsidRPr="00F52A8F" w:rsidRDefault="00B977AA" w:rsidP="00F5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6A4" w:rsidRPr="00DF66B7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B7">
        <w:rPr>
          <w:rFonts w:ascii="Times New Roman" w:hAnsi="Times New Roman" w:cs="Times New Roman"/>
          <w:b/>
          <w:bCs/>
          <w:sz w:val="24"/>
          <w:szCs w:val="24"/>
        </w:rPr>
        <w:t>4.2. Результативность и эффективность руководства и управления</w:t>
      </w:r>
      <w:r w:rsidR="006735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56A4" w:rsidRDefault="00F52A8F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856A4" w:rsidRPr="00DF66B7">
        <w:rPr>
          <w:rFonts w:ascii="Times New Roman" w:hAnsi="Times New Roman" w:cs="Times New Roman"/>
          <w:sz w:val="24"/>
          <w:szCs w:val="24"/>
        </w:rPr>
        <w:t>В детском саду прово</w:t>
      </w:r>
      <w:r w:rsidR="00A71477" w:rsidRPr="00DF66B7">
        <w:rPr>
          <w:rFonts w:ascii="Times New Roman" w:hAnsi="Times New Roman" w:cs="Times New Roman"/>
          <w:sz w:val="24"/>
          <w:szCs w:val="24"/>
        </w:rPr>
        <w:t>дятся следующие виды контроля: о</w:t>
      </w:r>
      <w:r w:rsidR="005856A4" w:rsidRPr="00DF66B7">
        <w:rPr>
          <w:rFonts w:ascii="Times New Roman" w:hAnsi="Times New Roman" w:cs="Times New Roman"/>
          <w:sz w:val="24"/>
          <w:szCs w:val="24"/>
        </w:rPr>
        <w:t>перативный, тематический, плановый,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взаимоконтроль. Контрольная деятел</w:t>
      </w:r>
      <w:r w:rsidR="00A71477" w:rsidRPr="00DF66B7">
        <w:rPr>
          <w:rFonts w:ascii="Times New Roman" w:hAnsi="Times New Roman" w:cs="Times New Roman"/>
          <w:sz w:val="24"/>
          <w:szCs w:val="24"/>
        </w:rPr>
        <w:t>ьность осуществляется в системе</w:t>
      </w:r>
      <w:r w:rsidR="005856A4" w:rsidRPr="00DF66B7">
        <w:rPr>
          <w:rFonts w:ascii="Times New Roman" w:hAnsi="Times New Roman" w:cs="Times New Roman"/>
          <w:sz w:val="24"/>
          <w:szCs w:val="24"/>
        </w:rPr>
        <w:t xml:space="preserve"> на основании плана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проведения контроля, который разрабатывается в начале учебного года. Система контроля является</w:t>
      </w:r>
      <w:r w:rsidR="00A50B07" w:rsidRPr="00DF66B7">
        <w:rPr>
          <w:rFonts w:ascii="Times New Roman" w:hAnsi="Times New Roman" w:cs="Times New Roman"/>
          <w:sz w:val="24"/>
          <w:szCs w:val="24"/>
        </w:rPr>
        <w:t xml:space="preserve"> </w:t>
      </w:r>
      <w:r w:rsidR="005856A4" w:rsidRPr="00DF66B7">
        <w:rPr>
          <w:rFonts w:ascii="Times New Roman" w:hAnsi="Times New Roman" w:cs="Times New Roman"/>
          <w:sz w:val="24"/>
          <w:szCs w:val="24"/>
        </w:rPr>
        <w:t>понятной всем участникам образовательного процесса.</w:t>
      </w:r>
    </w:p>
    <w:p w:rsidR="00790710" w:rsidRDefault="00790710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6A4" w:rsidRPr="006735D3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D3">
        <w:rPr>
          <w:rFonts w:ascii="Times New Roman" w:hAnsi="Times New Roman" w:cs="Times New Roman"/>
          <w:b/>
          <w:sz w:val="24"/>
          <w:szCs w:val="24"/>
        </w:rPr>
        <w:t>5. Условия реализации образовательной деятельности</w:t>
      </w:r>
      <w:r w:rsidR="006735D3">
        <w:rPr>
          <w:rFonts w:ascii="Times New Roman" w:hAnsi="Times New Roman" w:cs="Times New Roman"/>
          <w:b/>
          <w:sz w:val="24"/>
          <w:szCs w:val="24"/>
        </w:rPr>
        <w:t>.</w:t>
      </w:r>
    </w:p>
    <w:p w:rsidR="005856A4" w:rsidRPr="006735D3" w:rsidRDefault="005856A4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5D3">
        <w:rPr>
          <w:rFonts w:ascii="Times New Roman" w:hAnsi="Times New Roman" w:cs="Times New Roman"/>
          <w:b/>
          <w:sz w:val="24"/>
          <w:szCs w:val="24"/>
        </w:rPr>
        <w:t>5.1. Использование материально-технической базы</w:t>
      </w:r>
      <w:r w:rsidR="006735D3">
        <w:rPr>
          <w:rFonts w:ascii="Times New Roman" w:hAnsi="Times New Roman" w:cs="Times New Roman"/>
          <w:b/>
          <w:sz w:val="24"/>
          <w:szCs w:val="24"/>
        </w:rPr>
        <w:t>.</w:t>
      </w:r>
    </w:p>
    <w:p w:rsidR="00155EE5" w:rsidRPr="00DF66B7" w:rsidRDefault="00155EE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B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55EE5" w:rsidRPr="00DF66B7" w:rsidRDefault="00155EE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Pr="00DF66B7" w:rsidRDefault="00155EE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Pr="00DF66B7" w:rsidRDefault="00155EE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Pr="00DF66B7" w:rsidRDefault="00155EE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Default="00155EE5" w:rsidP="00694D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  <w:sectPr w:rsidR="00155EE5" w:rsidSect="005970B9">
          <w:pgSz w:w="11906" w:h="16838"/>
          <w:pgMar w:top="1134" w:right="707" w:bottom="1134" w:left="851" w:header="708" w:footer="708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</w:p>
    <w:p w:rsidR="00155EE5" w:rsidRPr="00F43D4F" w:rsidRDefault="00155EE5" w:rsidP="00694D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D4F"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образовательной деятельности оснащенными зданиями, строениями, сооружениями, помещениями и территориями</w:t>
      </w:r>
    </w:p>
    <w:p w:rsidR="00155EE5" w:rsidRPr="00F43D4F" w:rsidRDefault="00155EE5" w:rsidP="00694D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243"/>
        <w:gridCol w:w="2410"/>
        <w:gridCol w:w="1843"/>
        <w:gridCol w:w="1843"/>
        <w:gridCol w:w="1701"/>
        <w:gridCol w:w="1559"/>
        <w:gridCol w:w="1701"/>
        <w:gridCol w:w="1984"/>
      </w:tblGrid>
      <w:tr w:rsidR="00155EE5" w:rsidRPr="00806DDD" w:rsidTr="005A1C37">
        <w:trPr>
          <w:trHeight w:val="28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здания, строения, сооружения,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 работников питанием и медицинским обслуживанием, иное) с указанием площади (кв. 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6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- основание возникновения права (указываются реквизиты и </w:t>
            </w:r>
            <w:r w:rsidRPr="00870C4B">
              <w:rPr>
                <w:rFonts w:ascii="Times New Roman" w:hAnsi="Times New Roman" w:cs="Times New Roman"/>
                <w:b/>
                <w:sz w:val="22"/>
                <w:szCs w:val="22"/>
              </w:rPr>
              <w:t>сроки действия)</w:t>
            </w:r>
          </w:p>
          <w:p w:rsidR="00F11266" w:rsidRPr="00F11266" w:rsidRDefault="00F11266" w:rsidP="00F11266">
            <w:pPr>
              <w:rPr>
                <w:lang w:eastAsia="ru-RU"/>
              </w:rPr>
            </w:pPr>
          </w:p>
          <w:p w:rsidR="00F11266" w:rsidRPr="00F11266" w:rsidRDefault="00F11266" w:rsidP="00F11266">
            <w:pPr>
              <w:rPr>
                <w:lang w:eastAsia="ru-RU"/>
              </w:rPr>
            </w:pPr>
          </w:p>
          <w:p w:rsidR="00F11266" w:rsidRPr="00F11266" w:rsidRDefault="00F11266" w:rsidP="00F11266">
            <w:pPr>
              <w:rPr>
                <w:lang w:eastAsia="ru-RU"/>
              </w:rPr>
            </w:pPr>
          </w:p>
          <w:p w:rsidR="00F11266" w:rsidRDefault="00F11266" w:rsidP="00F11266">
            <w:pPr>
              <w:rPr>
                <w:lang w:eastAsia="ru-RU"/>
              </w:rPr>
            </w:pPr>
          </w:p>
          <w:p w:rsidR="00155EE5" w:rsidRPr="00F11266" w:rsidRDefault="00155EE5" w:rsidP="00F11266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Кадастровый (или условный) номер объекта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155EE5" w:rsidRPr="000A7C51" w:rsidTr="005A1C3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5EE5" w:rsidRPr="000A7C51" w:rsidTr="005A1C3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D3" w:rsidRDefault="006735D3" w:rsidP="006735D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р-н; </w:t>
            </w:r>
          </w:p>
          <w:p w:rsidR="00155EE5" w:rsidRPr="007B5BEF" w:rsidRDefault="006735D3" w:rsidP="00C61D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Новоалександровск, ул. </w:t>
            </w:r>
            <w:r w:rsidR="00C61DE1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 w:rsidR="00D47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1D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155EE5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Групповые – </w:t>
            </w:r>
            <w:r w:rsidR="009D2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</w:t>
            </w:r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gramStart"/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55EE5" w:rsidRPr="00F47A33" w:rsidRDefault="00513C06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</w:t>
            </w:r>
            <w:r w:rsidR="00155EE5"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ые:</w:t>
            </w:r>
          </w:p>
          <w:p w:rsidR="00DD0DF7" w:rsidRDefault="00155EE5" w:rsidP="00513C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№1- 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513C06" w:rsidRDefault="00155EE5" w:rsidP="0051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Группа №2 -</w:t>
            </w:r>
            <w:r w:rsidR="000B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13C06" w:rsidRDefault="00155EE5" w:rsidP="0051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№3 –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5EE5" w:rsidRDefault="00155EE5" w:rsidP="00513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Группа №4 </w:t>
            </w:r>
            <w:r w:rsidR="000B0746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DD0DF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5EE5" w:rsidRPr="00F47A33" w:rsidRDefault="00155EE5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Административные  -</w:t>
            </w:r>
            <w:r w:rsidR="000B0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2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D0DF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5EE5" w:rsidRPr="00F47A33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Кабинет заведующего -</w:t>
            </w:r>
            <w:r w:rsidR="000B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D0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EE5" w:rsidRPr="00F47A33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B074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5EE5" w:rsidRDefault="004E43EB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D0DF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46531" w:rsidRPr="00F47A33" w:rsidRDefault="00746531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ет завхоза – 6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DD0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EE5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proofErr w:type="gramStart"/>
            <w:r w:rsidRPr="00F47A33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F47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вспомогательные –  </w:t>
            </w:r>
            <w:r w:rsidR="004E4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4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D0D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B07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5EE5" w:rsidRPr="0041018C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>медицинский блок -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101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5EE5" w:rsidRPr="0041018C" w:rsidRDefault="00155EE5" w:rsidP="00474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Подсобное-  </w:t>
            </w:r>
            <w:r w:rsidR="009D2BB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A573F1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55EE5" w:rsidRPr="0041018C" w:rsidRDefault="00155EE5" w:rsidP="00474A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>Пищеблок -</w:t>
            </w:r>
            <w:r w:rsidR="0047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573F1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74A6C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 для хранения        продуктов -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</w:p>
          <w:p w:rsidR="00474A6C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Прачечная -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;      </w:t>
            </w:r>
          </w:p>
          <w:p w:rsidR="00A573F1" w:rsidRDefault="00155EE5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746531">
              <w:rPr>
                <w:rFonts w:ascii="Times New Roman" w:hAnsi="Times New Roman" w:cs="Times New Roman"/>
                <w:sz w:val="24"/>
                <w:szCs w:val="24"/>
              </w:rPr>
              <w:t xml:space="preserve">девалки в группах: </w:t>
            </w:r>
          </w:p>
          <w:p w:rsidR="00A573F1" w:rsidRDefault="00746531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№1,2 –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EE5" w:rsidRPr="00F47A33" w:rsidRDefault="00746531" w:rsidP="000B0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3,4 –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573F1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573F1" w:rsidRDefault="00155EE5" w:rsidP="00F45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bCs/>
                <w:sz w:val="24"/>
                <w:szCs w:val="24"/>
              </w:rPr>
              <w:t>Умывальные и туалеты</w:t>
            </w:r>
            <w:r w:rsidR="007465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A573F1" w:rsidRDefault="00746531" w:rsidP="00F45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№1,2 –</w:t>
            </w:r>
            <w:r w:rsidR="00474A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4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2BB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43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5EE5" w:rsidRPr="00F47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55EE5" w:rsidRPr="00F47A3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55EE5" w:rsidRDefault="00746531" w:rsidP="00F45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3,4 </w:t>
            </w:r>
            <w:r w:rsidR="005A1C37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43E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55EE5"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5A1C37" w:rsidRPr="005A1C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55EE5"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A6C">
              <w:rPr>
                <w:rFonts w:ascii="Times New Roman" w:hAnsi="Times New Roman" w:cs="Times New Roman"/>
                <w:sz w:val="24"/>
                <w:szCs w:val="24"/>
              </w:rPr>
              <w:t xml:space="preserve">Коридоры </w:t>
            </w:r>
            <w:r w:rsidR="005A1C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7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573F1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5EE5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9BE" w:rsidRPr="00F47A33" w:rsidRDefault="005A1C37" w:rsidP="009D2BB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Подсобные помещения –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A573F1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9F2E14" w:rsidRDefault="00F459BE" w:rsidP="00DD0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459BE"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 w:rsidRPr="00F4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DF7">
              <w:rPr>
                <w:rFonts w:ascii="Times New Roman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00701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4D0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>.01.2022 года</w:t>
            </w:r>
          </w:p>
          <w:p w:rsidR="00155EE5" w:rsidRPr="009F2E14" w:rsidRDefault="00155EE5" w:rsidP="000D19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№ 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октяб</w:t>
            </w:r>
            <w:r w:rsidR="00BF56DD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F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г. о закреплении муниципального имущества </w:t>
            </w:r>
            <w:proofErr w:type="spellStart"/>
            <w:r w:rsidR="00BF56DD">
              <w:rPr>
                <w:rFonts w:ascii="Times New Roman" w:hAnsi="Times New Roman" w:cs="Times New Roman"/>
                <w:sz w:val="24"/>
                <w:szCs w:val="24"/>
              </w:rPr>
              <w:t>Новоалександровского</w:t>
            </w:r>
            <w:proofErr w:type="spellEnd"/>
            <w:r w:rsidR="00BF56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 </w:t>
            </w: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на праве оперативного управления</w:t>
            </w:r>
            <w:r w:rsidR="00BF5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8D5722" w:rsidP="004E43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26:04:171106:0045:4212/102:1000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  <w:p w:rsidR="00155EE5" w:rsidRPr="00F47A33" w:rsidRDefault="00155EE5" w:rsidP="000D19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 xml:space="preserve"> 26:04:17</w:t>
            </w:r>
            <w:r w:rsidR="004E43EB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D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A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47A33" w:rsidRDefault="00155EE5" w:rsidP="00694D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155EE5" w:rsidRPr="00F47A33" w:rsidRDefault="00155EE5" w:rsidP="00694DC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Эпидемиологическое  заключение </w:t>
            </w:r>
          </w:p>
          <w:p w:rsidR="00155EE5" w:rsidRPr="00F47A33" w:rsidRDefault="00155EE5" w:rsidP="00B678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>26.ИЦ.01.000.М.00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678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678F7" w:rsidRDefault="00B678F7" w:rsidP="00B67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требованиям пожарной безопасности </w:t>
            </w:r>
          </w:p>
          <w:p w:rsidR="00155EE5" w:rsidRPr="00F47A33" w:rsidRDefault="00B678F7" w:rsidP="008D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42E76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D5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55EE5" w:rsidRPr="000A7C51" w:rsidTr="005A1C3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Всего (кв. м):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9D2BBD" w:rsidP="00A573F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5A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57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55EE5" w:rsidRPr="00CC08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A7C51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5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155EE5" w:rsidRDefault="00155EE5" w:rsidP="0069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Pr="00642DEF" w:rsidRDefault="00155EE5" w:rsidP="00694D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EF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помещениями для медицинского обслуживания и питания</w:t>
      </w:r>
    </w:p>
    <w:p w:rsidR="00155EE5" w:rsidRPr="00551D86" w:rsidRDefault="00155EE5" w:rsidP="0069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2693"/>
        <w:gridCol w:w="2717"/>
        <w:gridCol w:w="1920"/>
        <w:gridCol w:w="1800"/>
        <w:gridCol w:w="1680"/>
        <w:gridCol w:w="2040"/>
      </w:tblGrid>
      <w:tr w:rsidR="00155EE5" w:rsidRPr="00806DDD" w:rsidTr="0005291C">
        <w:trPr>
          <w:trHeight w:val="12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Помещения для медицинского обслуживания и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помещений с указанием площади (кв. м)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или иное вещное право (оперативное управление, хозяйственное ведение), аренда, субаренда, </w:t>
            </w: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безвозмездное пользование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наименование собственника (арендодателя, ссудодателя) </w:t>
            </w: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объекта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Документ - основание возникновения права (указываются </w:t>
            </w: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реквизиты и сроки действия)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Кадастровый (или условный) номер объекта недвижимости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Номер записи регистрации в Едином государственном реестре права на </w:t>
            </w:r>
            <w:r w:rsidRPr="00806DD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недвижимое имущество и сделок с ним</w:t>
            </w:r>
          </w:p>
        </w:tc>
      </w:tr>
      <w:tr w:rsidR="00155EE5" w:rsidRPr="00551D86" w:rsidTr="0005291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551D8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9B7" w:rsidRPr="00551D86" w:rsidTr="0005291C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Помещения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медицинского обслуживания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>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– 1</w:t>
            </w:r>
          </w:p>
          <w:p w:rsidR="00F819B7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B7" w:rsidRPr="00551D86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Изолятор - 1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356 000, Ставропольский край, </w:t>
            </w:r>
          </w:p>
          <w:p w:rsidR="00F819B7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Новоалександровск, ул.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F819B7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9B7" w:rsidRPr="003E60D5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  <w:r w:rsidRPr="003E6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медицинский кабинет-</w:t>
            </w:r>
            <w:r w:rsidR="009D2B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4,4</w:t>
            </w:r>
            <w:r w:rsidRPr="003E6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60D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кв.м</w:t>
            </w:r>
            <w:proofErr w:type="spellEnd"/>
            <w:r w:rsidRPr="003E60D5">
              <w:rPr>
                <w:rFonts w:ascii="Times New Roman" w:hAnsi="Times New Roman" w:cs="Times New Roman"/>
                <w:spacing w:val="-4"/>
              </w:rPr>
              <w:t>.</w:t>
            </w:r>
          </w:p>
          <w:p w:rsidR="00F819B7" w:rsidRPr="003E60D5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F819B7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 xml:space="preserve">Изолятор –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9B7" w:rsidRPr="00551D86" w:rsidRDefault="00F819B7" w:rsidP="00AA27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DD0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7" w:rsidRPr="00F47A33" w:rsidRDefault="003B6A37" w:rsidP="003B6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</w:t>
            </w:r>
            <w:r w:rsidR="004D03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 года</w:t>
            </w:r>
          </w:p>
          <w:p w:rsidR="00F819B7" w:rsidRPr="00551D86" w:rsidRDefault="00F819B7" w:rsidP="003B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права: здание детского сада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F47A33" w:rsidRDefault="000D1977" w:rsidP="003B6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26:04:171106:0045:4212/102:1000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F47A33" w:rsidRDefault="00F819B7" w:rsidP="00A25EC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  <w:p w:rsidR="00F819B7" w:rsidRPr="00F47A33" w:rsidRDefault="00F819B7" w:rsidP="00EA3C8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-1-99/2002/2012-304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A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9B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F819B7" w:rsidRPr="00551D86" w:rsidTr="0005291C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D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3E60D5" w:rsidRDefault="00F819B7" w:rsidP="00EF0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Помещения для питания воспитанников 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  <w:p w:rsidR="00F819B7" w:rsidRPr="003E60D5" w:rsidRDefault="00F819B7" w:rsidP="00EF0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и групповые помещения</w:t>
            </w:r>
          </w:p>
          <w:p w:rsidR="00F819B7" w:rsidRPr="003E60D5" w:rsidRDefault="00F819B7" w:rsidP="00EF0B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41018C" w:rsidRDefault="00F819B7" w:rsidP="00DD0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>Пищеблок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819B7" w:rsidRDefault="009D2BBD" w:rsidP="00DD0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  <w:r w:rsidR="00F819B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19B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19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819B7"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19B7" w:rsidRPr="00F47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</w:p>
          <w:p w:rsidR="00F819B7" w:rsidRPr="00551D86" w:rsidRDefault="00F819B7" w:rsidP="00A57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551D86" w:rsidRDefault="00F819B7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Новоалександровский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37" w:rsidRPr="00F47A33" w:rsidRDefault="003B6A37" w:rsidP="003B6A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недвижимости от 1</w:t>
            </w:r>
            <w:r w:rsidR="00103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 года</w:t>
            </w:r>
          </w:p>
          <w:p w:rsidR="00F819B7" w:rsidRPr="009D7078" w:rsidRDefault="003B6A37" w:rsidP="003B6A37">
            <w:pPr>
              <w:pStyle w:val="ConsPlusCell"/>
              <w:jc w:val="both"/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Объект права: здание детского сада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B7" w:rsidRPr="00F47A33" w:rsidRDefault="000D1977" w:rsidP="00103E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26:04:171106:0045:4212/102:1000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BD" w:rsidRPr="00F47A33" w:rsidRDefault="009D2BBD" w:rsidP="009D2B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Запись регистрации</w:t>
            </w:r>
          </w:p>
          <w:p w:rsidR="00F819B7" w:rsidRPr="00F47A33" w:rsidRDefault="009D2BBD" w:rsidP="009D2B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26-0-1-99/2002/2012-304 от 24.04.2012 года.</w:t>
            </w:r>
          </w:p>
        </w:tc>
      </w:tr>
    </w:tbl>
    <w:p w:rsidR="00155EE5" w:rsidRDefault="00155EE5" w:rsidP="0069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BBD" w:rsidRDefault="009D2BBD" w:rsidP="0069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Default="00155EE5" w:rsidP="0069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5EE5" w:rsidRPr="00642DEF" w:rsidRDefault="00155EE5" w:rsidP="00694DC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DEF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оборудованными учебными кабинетами, объектами для проведения практических занятий, объектами физической культуры и спорта по заявленным к лицензированию образовательным программам</w:t>
      </w:r>
    </w:p>
    <w:p w:rsidR="00155EE5" w:rsidRPr="002445DD" w:rsidRDefault="00155EE5" w:rsidP="0069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5898"/>
        <w:gridCol w:w="1984"/>
        <w:gridCol w:w="2126"/>
        <w:gridCol w:w="1611"/>
      </w:tblGrid>
      <w:tr w:rsidR="00155EE5" w:rsidRPr="00806DDD" w:rsidTr="00686F27">
        <w:trPr>
          <w:trHeight w:val="2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5A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Уровень, ступень, вид образовательной программы (основная/ дополнительная), направление подготовки, наименование предмета, дисциплины (модуля) в соответствии с учебным планом</w:t>
            </w:r>
            <w:proofErr w:type="gramEnd"/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5A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5A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806DDD" w:rsidRDefault="00155EE5" w:rsidP="005A725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06DDD">
              <w:rPr>
                <w:rFonts w:ascii="Times New Roman" w:hAnsi="Times New Roman" w:cs="Times New Roman"/>
                <w:sz w:val="22"/>
                <w:szCs w:val="22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155EE5" w:rsidRPr="002F3716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2775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64C3" w:rsidRPr="00806D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EE5" w:rsidRPr="002F3716" w:rsidTr="00686F27">
        <w:trPr>
          <w:trHeight w:val="10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Уровень, ступень, вид образовательной программы, направление подготовки, специальность, профессия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E5" w:rsidRPr="002F3716" w:rsidTr="00686F27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716">
              <w:rPr>
                <w:rFonts w:ascii="Times New Roman" w:hAnsi="Times New Roman" w:cs="Times New Roman"/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E5" w:rsidRPr="007B5BEF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2F3716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E5" w:rsidRPr="00691A1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 дошкольного образования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3E60D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>Групповые комнаты (</w:t>
            </w:r>
            <w:r w:rsidR="0027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0D5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96068C" w:rsidRDefault="0096068C" w:rsidP="002775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EE5" w:rsidRPr="00691A15" w:rsidRDefault="00155EE5" w:rsidP="009E0C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C1" w:rsidRDefault="002775C1" w:rsidP="002775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356 000, Ставропольский край, </w:t>
            </w:r>
          </w:p>
          <w:p w:rsidR="002775C1" w:rsidRDefault="002775C1" w:rsidP="002775C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Новоалександровск, ул. </w:t>
            </w:r>
            <w:r w:rsidR="00792458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245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155EE5" w:rsidRPr="00691A15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7B5BEF" w:rsidRDefault="002775C1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BA" w:rsidRPr="00F47A33" w:rsidRDefault="00A619BA" w:rsidP="00A619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</w:t>
            </w:r>
            <w:r w:rsidR="00103E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.01.2022 года</w:t>
            </w:r>
          </w:p>
          <w:p w:rsidR="00155EE5" w:rsidRPr="007B5BEF" w:rsidRDefault="00A619BA" w:rsidP="00A619B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33">
              <w:rPr>
                <w:rFonts w:ascii="Times New Roman" w:hAnsi="Times New Roman" w:cs="Times New Roman"/>
                <w:sz w:val="24"/>
                <w:szCs w:val="24"/>
              </w:rPr>
              <w:t>Объект права: здание детского сада</w:t>
            </w:r>
          </w:p>
        </w:tc>
      </w:tr>
      <w:tr w:rsidR="00155EE5" w:rsidRPr="007B5BEF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7B5BEF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7B5BEF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FA188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</w:t>
            </w:r>
            <w:r w:rsidR="009606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55EE5" w:rsidRPr="00FA188D" w:rsidRDefault="00155EE5" w:rsidP="00960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Зона двигательной активности:</w:t>
            </w:r>
          </w:p>
          <w:p w:rsidR="00155EE5" w:rsidRPr="00FA188D" w:rsidRDefault="00155EE5" w:rsidP="00960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A18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Скакалки, кегли, мячи, ракетки, обручи, гантели,   канат, «дорожки здоровья», воротца для </w:t>
            </w:r>
            <w:proofErr w:type="spellStart"/>
            <w:r w:rsidRPr="00FA188D">
              <w:rPr>
                <w:rFonts w:ascii="Times New Roman" w:hAnsi="Times New Roman" w:cs="Times New Roman"/>
                <w:bCs/>
                <w:sz w:val="24"/>
                <w:szCs w:val="24"/>
              </w:rPr>
              <w:t>подлезания</w:t>
            </w:r>
            <w:proofErr w:type="spellEnd"/>
            <w:r w:rsidRPr="00FA188D">
              <w:rPr>
                <w:rFonts w:ascii="Times New Roman" w:hAnsi="Times New Roman" w:cs="Times New Roman"/>
                <w:bCs/>
                <w:sz w:val="24"/>
                <w:szCs w:val="24"/>
              </w:rPr>
              <w:t>, атрибуты для спортивных игр, нестандартное физкультурное оборудование.</w:t>
            </w:r>
            <w:proofErr w:type="gramEnd"/>
          </w:p>
          <w:p w:rsidR="00155EE5" w:rsidRPr="00FA188D" w:rsidRDefault="00155EE5" w:rsidP="005A72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DD5ECB" w:rsidRPr="00DD5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Групповая</w:t>
            </w:r>
            <w:proofErr w:type="gramEnd"/>
            <w:r w:rsidR="00DD5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5ECB" w:rsidRPr="00DD5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 группы</w:t>
            </w:r>
            <w:r w:rsidR="00DD5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E24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  <w:r w:rsidR="00DD5E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6068C" w:rsidRPr="0096068C" w:rsidRDefault="00DD5ECB" w:rsidP="00DD5E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5EE5" w:rsidRPr="00FA188D">
              <w:rPr>
                <w:rFonts w:ascii="Times New Roman" w:hAnsi="Times New Roman" w:cs="Times New Roman"/>
                <w:sz w:val="24"/>
                <w:szCs w:val="24"/>
              </w:rPr>
              <w:t>ячи,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EE5"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 скакалки, кегли, </w:t>
            </w:r>
            <w:r w:rsidR="00155EE5" w:rsidRPr="00FA188D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гимнастические палки, обручи</w:t>
            </w:r>
            <w:r w:rsidR="00155EE5" w:rsidRPr="00FA188D">
              <w:rPr>
                <w:rFonts w:ascii="Times New Roman" w:hAnsi="Times New Roman" w:cs="Times New Roman"/>
                <w:sz w:val="24"/>
                <w:szCs w:val="24"/>
              </w:rPr>
              <w:t>, беговые дорожки, скакалки, кегли, гимнастические скамейки, маски для подвижных игр.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7B5BEF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E5" w:rsidRPr="007B5BEF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7B5BEF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E5" w:rsidRPr="007B5BEF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419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419D">
              <w:rPr>
                <w:rFonts w:ascii="Times New Roman" w:hAnsi="Times New Roman" w:cs="Times New Roman"/>
                <w:sz w:val="22"/>
                <w:szCs w:val="22"/>
              </w:rPr>
              <w:t xml:space="preserve">Уровень, ступень, вид </w:t>
            </w:r>
            <w:r w:rsidRPr="000F41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образовательной программы, направление подготовки, специальность, профессия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E5" w:rsidRPr="000F419D" w:rsidRDefault="00155EE5" w:rsidP="00694DC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725C" w:rsidRPr="007B5BEF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FA188D" w:rsidRDefault="005A725C" w:rsidP="005A72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725C" w:rsidRPr="00FA188D" w:rsidRDefault="005A725C" w:rsidP="005A72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Зона познавательной деятельности</w:t>
            </w:r>
          </w:p>
          <w:p w:rsidR="005A725C" w:rsidRPr="00FA188D" w:rsidRDefault="005A725C" w:rsidP="005A725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1.  Логические и дидактические игры        </w:t>
            </w:r>
          </w:p>
          <w:p w:rsidR="005A725C" w:rsidRDefault="005A725C" w:rsidP="005A725C">
            <w:pPr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 2. Демонстрационные картинки                             3. Алгоритмы </w:t>
            </w:r>
          </w:p>
          <w:p w:rsidR="005A725C" w:rsidRPr="00FA188D" w:rsidRDefault="005A725C" w:rsidP="005A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4. Путаницы и головоломки                         5. Наглядный материал о природе (животные, растения, времена года, состояние природы и др.)                </w:t>
            </w:r>
          </w:p>
          <w:p w:rsidR="005A725C" w:rsidRDefault="005A725C" w:rsidP="005A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7. Символы чисел  </w:t>
            </w:r>
          </w:p>
          <w:p w:rsidR="005A725C" w:rsidRDefault="005A725C" w:rsidP="005A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8. Условные мерки  </w:t>
            </w:r>
          </w:p>
          <w:p w:rsidR="005A725C" w:rsidRDefault="005A725C" w:rsidP="005A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Развивающие логико-математические игры, игры с правилами, маршрутные игры, тетради на печатной основе.</w:t>
            </w:r>
          </w:p>
          <w:p w:rsidR="005A725C" w:rsidRPr="00E74953" w:rsidRDefault="005A725C" w:rsidP="005A7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74953">
              <w:rPr>
                <w:rFonts w:ascii="Times New Roman" w:hAnsi="Times New Roman" w:cs="Times New Roman"/>
                <w:sz w:val="24"/>
                <w:szCs w:val="24"/>
              </w:rPr>
              <w:t>Геометрические панно</w:t>
            </w:r>
          </w:p>
          <w:p w:rsidR="005A725C" w:rsidRPr="00FA188D" w:rsidRDefault="005A725C" w:rsidP="005A72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A188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5A725C" w:rsidRDefault="005A725C" w:rsidP="005A725C">
            <w:pPr>
              <w:pStyle w:val="a8"/>
              <w:tabs>
                <w:tab w:val="left" w:pos="3632"/>
                <w:tab w:val="left" w:pos="5808"/>
              </w:tabs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</w:t>
            </w:r>
            <w:r w:rsidRPr="00E74953">
              <w:rPr>
                <w:rFonts w:ascii="Times New Roman" w:hAnsi="Times New Roman" w:cs="Times New Roman"/>
                <w:sz w:val="24"/>
                <w:szCs w:val="24"/>
              </w:rPr>
              <w:t>мкости для экспериментирования                              2. Песочные наборы,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емкости для льда</w:t>
            </w:r>
          </w:p>
          <w:p w:rsidR="005A725C" w:rsidRPr="00E74953" w:rsidRDefault="005A725C" w:rsidP="005A725C">
            <w:pPr>
              <w:pStyle w:val="a8"/>
              <w:tabs>
                <w:tab w:val="left" w:pos="3632"/>
                <w:tab w:val="left" w:pos="5808"/>
              </w:tabs>
              <w:spacing w:after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74953">
              <w:rPr>
                <w:rFonts w:ascii="Times New Roman" w:hAnsi="Times New Roman" w:cs="Times New Roman"/>
                <w:sz w:val="24"/>
                <w:szCs w:val="24"/>
              </w:rPr>
              <w:t xml:space="preserve">3. Наборы с разновидностями </w:t>
            </w:r>
            <w:proofErr w:type="gramStart"/>
            <w:r w:rsidRPr="00E74953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proofErr w:type="gramEnd"/>
            <w:r w:rsidRPr="00E7495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материалами</w:t>
            </w:r>
          </w:p>
          <w:p w:rsidR="005A725C" w:rsidRDefault="005A725C" w:rsidP="005A725C">
            <w:pPr>
              <w:tabs>
                <w:tab w:val="left" w:pos="3632"/>
                <w:tab w:val="left" w:pos="5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53">
              <w:rPr>
                <w:rFonts w:ascii="Times New Roman" w:hAnsi="Times New Roman" w:cs="Times New Roman"/>
                <w:sz w:val="24"/>
                <w:szCs w:val="24"/>
              </w:rPr>
              <w:t xml:space="preserve"> 4. Емкости с крупами                                             5. Магнитные предметы    </w:t>
            </w:r>
          </w:p>
          <w:p w:rsidR="005A725C" w:rsidRPr="00FA188D" w:rsidRDefault="005A725C" w:rsidP="005A725C">
            <w:pPr>
              <w:tabs>
                <w:tab w:val="left" w:pos="3632"/>
                <w:tab w:val="left" w:pos="58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953">
              <w:rPr>
                <w:rFonts w:ascii="Times New Roman" w:hAnsi="Times New Roman" w:cs="Times New Roman"/>
                <w:sz w:val="24"/>
                <w:szCs w:val="24"/>
              </w:rPr>
              <w:t xml:space="preserve">6. Сосуды, различные по форме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 материал «Виды тканей»;</w:t>
            </w:r>
          </w:p>
          <w:p w:rsidR="005A725C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188D">
              <w:rPr>
                <w:rFonts w:ascii="Times New Roman" w:hAnsi="Times New Roman" w:cs="Times New Roman"/>
                <w:sz w:val="24"/>
                <w:szCs w:val="24"/>
              </w:rPr>
              <w:t>. Колбочки, пробирки, мерные стаканчики, лупы, разноцветные стёкла;</w:t>
            </w:r>
          </w:p>
          <w:p w:rsidR="005A725C" w:rsidRPr="00FA188D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Защитная одежда (фартуки) </w:t>
            </w:r>
          </w:p>
          <w:p w:rsidR="005A725C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AD4">
              <w:rPr>
                <w:rFonts w:ascii="Times New Roman" w:hAnsi="Times New Roman" w:cs="Times New Roman"/>
                <w:sz w:val="24"/>
                <w:szCs w:val="24"/>
              </w:rPr>
              <w:t>осуды различные по форме, воронки, лупа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мелкие резиновые игрушки, плавающие игрушки, пластмассовые игрушки для закапывания в песок.</w:t>
            </w:r>
          </w:p>
          <w:p w:rsidR="005A725C" w:rsidRDefault="005A725C" w:rsidP="005A725C">
            <w:pPr>
              <w:spacing w:after="0" w:line="240" w:lineRule="auto"/>
              <w:rPr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Образно-символический материал (календари погоды, карты, атласы, глобусы)</w:t>
            </w:r>
          </w:p>
          <w:p w:rsidR="005A725C" w:rsidRPr="00CA4E3B" w:rsidRDefault="005A725C" w:rsidP="005A725C">
            <w:pPr>
              <w:tabs>
                <w:tab w:val="left" w:pos="3632"/>
                <w:tab w:val="left" w:pos="5808"/>
              </w:tabs>
              <w:spacing w:after="0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b/>
                <w:sz w:val="24"/>
                <w:szCs w:val="24"/>
              </w:rPr>
              <w:t>Зона конструктивной деятельности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1. Конструктор мелкий и крупный «</w:t>
            </w:r>
            <w:proofErr w:type="spellStart"/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2. Пластмассовый напольный конструктор; мелкие и крупные конструкторы из разных материалов, тематические конструкторы: поезд.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3. Мозаика;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5. Конструирование из бумаги «Оригами»;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6. Игрушки со шнуровками и застёжками;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7. Металлический конструктор;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8. Небольшие игрушки для обыгрывания построек: фигурки людей и животных, макеты деревьев;</w:t>
            </w:r>
          </w:p>
          <w:p w:rsidR="005A725C" w:rsidRPr="00CA4E3B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>9. Транспорт мелкий, средний, крупный: машины легковые и грузовые.</w:t>
            </w:r>
          </w:p>
          <w:p w:rsidR="005A725C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E3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>лгоритмы действий</w:t>
            </w:r>
          </w:p>
          <w:p w:rsidR="005A725C" w:rsidRPr="00AB2C16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>аборы для рукоделия: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>крючки, веревки, шнуры, нитки, иголки, ткань, вата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мех, трубочки.</w:t>
            </w:r>
            <w:proofErr w:type="gramEnd"/>
          </w:p>
          <w:p w:rsidR="005A725C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Уголок живой природы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Комнатные растения разного вида;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2.Гербарий, природный материал;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Паспорт комнатных растений, календари погоды, природы, наблюдений, набор картинок, коллекции.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Инвентарь для ухода за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тряпочки, палочки для рыхления, лейки, салфетки для протирания пыли, кисточки, пульверизаторы, клеёнки большие и маленькие, фартуки клеёнчатые;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5. Ящики для рассады, вазы для цветов;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6. Дневник наблюдений за растениями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Дидактические игры по экологии;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8. Альбом «Они должны жить»;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9. Альбом «Мир вокруг нас»;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10. Альбом «Времена года»;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11. Разные виды энциклопедий;</w:t>
            </w:r>
          </w:p>
          <w:p w:rsidR="005A725C" w:rsidRPr="007B5BEF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Наборы картин.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691A15" w:rsidRDefault="005A725C" w:rsidP="00390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390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3909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5C" w:rsidRPr="007B5BEF" w:rsidTr="00686F2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F84817" w:rsidRDefault="005A725C" w:rsidP="005A725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Зона речевого развития</w:t>
            </w:r>
          </w:p>
          <w:p w:rsidR="00CF7857" w:rsidRDefault="005A725C" w:rsidP="005A725C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(книжный уголок)</w:t>
            </w:r>
          </w:p>
          <w:p w:rsidR="005A725C" w:rsidRPr="00F84817" w:rsidRDefault="005A725C" w:rsidP="005A725C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1.Х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удожественная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по возрасту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познавательная, справочная  литература, общие и тематические энциклопедии.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льбомы с иллюстрациями, открытки 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артотека предметных картинок 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артинки для классификации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укольные театры 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речевые игры 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артинки, предметы для описания и пересказа</w:t>
            </w:r>
          </w:p>
          <w:p w:rsidR="005A725C" w:rsidRPr="00F84817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итературные персонажи</w:t>
            </w:r>
          </w:p>
          <w:p w:rsidR="005A725C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голок для тематических выставок</w:t>
            </w:r>
          </w:p>
          <w:p w:rsidR="005A725C" w:rsidRPr="00AB2C16" w:rsidRDefault="005A725C" w:rsidP="005A725C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Т</w:t>
            </w:r>
            <w:r w:rsidRPr="00AB2C16">
              <w:rPr>
                <w:rFonts w:ascii="Times New Roman" w:hAnsi="Times New Roman" w:cs="Times New Roman"/>
                <w:sz w:val="24"/>
                <w:szCs w:val="24"/>
              </w:rPr>
              <w:t>ематические выставки</w:t>
            </w:r>
          </w:p>
          <w:p w:rsidR="005A725C" w:rsidRPr="007B5BEF" w:rsidRDefault="005A725C" w:rsidP="005A72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Аудиозаписи литературных произведений,  схемы для обучения рассказыванию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5C" w:rsidRPr="007B5BEF" w:rsidTr="00686F27">
        <w:trPr>
          <w:trHeight w:val="112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57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6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</w:t>
            </w:r>
            <w:r w:rsidR="00CF7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266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725C" w:rsidRPr="001B6F95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B6F9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Продуктивный уголок</w:t>
            </w:r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рисования: альбомы, акварельные и гуашевые краски, простые и цветные карандаши,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цветные и восковые 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мелки, баночки для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 трафареты для рисования;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780">
              <w:rPr>
                <w:rFonts w:ascii="Times New Roman" w:hAnsi="Times New Roman" w:cs="Times New Roman"/>
                <w:sz w:val="24"/>
                <w:szCs w:val="24"/>
              </w:rPr>
              <w:t>палитры, кисти, штампы, поролон, трубочки, фломастеры, фольга, кусочки ткани, 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6780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смешивания красок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самостирающиеся доски с палочкой для рисования,  схемы способов со</w:t>
            </w:r>
            <w:r w:rsidR="00CF7857">
              <w:rPr>
                <w:rFonts w:ascii="Times New Roman" w:hAnsi="Times New Roman" w:cs="Times New Roman"/>
                <w:sz w:val="24"/>
                <w:szCs w:val="24"/>
              </w:rPr>
              <w:t>здания образцов.</w:t>
            </w:r>
            <w:proofErr w:type="gramEnd"/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Материал для лепки: пластилин,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глина,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 стеки,</w:t>
            </w:r>
            <w:r w:rsidR="00CF7857">
              <w:rPr>
                <w:rFonts w:ascii="Times New Roman" w:hAnsi="Times New Roman" w:cs="Times New Roman"/>
                <w:sz w:val="24"/>
                <w:szCs w:val="24"/>
              </w:rPr>
              <w:t xml:space="preserve"> доски для лепки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3.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бумага;</w:t>
            </w:r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4. Образцы, схемы по аппликации и рисованию;</w:t>
            </w:r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Картины, плакаты, книги,  по различным видам живописи: портрет, пейзаж, натюрморт, художественные картины;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альбом «Гжель», «Хохломская роспись», «Дымка», «Великие художники», «Третьяковская галерея»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раскраски;</w:t>
            </w:r>
            <w:proofErr w:type="gramEnd"/>
          </w:p>
          <w:p w:rsidR="005A725C" w:rsidRPr="001B6F9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7. Принадлежности для нетрадиционной техники рисования: печатки, рисование воском, </w:t>
            </w:r>
            <w:proofErr w:type="spellStart"/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набрызгом</w:t>
            </w:r>
            <w:proofErr w:type="spellEnd"/>
            <w:r w:rsidRPr="001B6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725C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95">
              <w:rPr>
                <w:rFonts w:ascii="Times New Roman" w:hAnsi="Times New Roman" w:cs="Times New Roman"/>
                <w:sz w:val="24"/>
                <w:szCs w:val="24"/>
              </w:rPr>
              <w:t>8. Клеенки, фартуки, салфетки</w:t>
            </w:r>
          </w:p>
          <w:p w:rsidR="005A725C" w:rsidRPr="001B6F95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b/>
                <w:sz w:val="24"/>
                <w:szCs w:val="24"/>
              </w:rPr>
              <w:t>Зона театральной деятельности и переодевания</w:t>
            </w:r>
          </w:p>
          <w:p w:rsidR="005A725C" w:rsidRPr="003E2BF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1. Ширма передвижная для настольного и кукольного театра;</w:t>
            </w:r>
          </w:p>
          <w:p w:rsidR="005A725C" w:rsidRPr="003E2BF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2. Кукольный театр;</w:t>
            </w:r>
          </w:p>
          <w:p w:rsidR="005A725C" w:rsidRPr="003E2BF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3. Настольный театр;</w:t>
            </w:r>
          </w:p>
          <w:p w:rsidR="005A725C" w:rsidRPr="003E2BF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4. Театр на фланелеграфе;</w:t>
            </w:r>
          </w:p>
          <w:p w:rsidR="005A725C" w:rsidRPr="003E2BF5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5. Шапочки;</w:t>
            </w: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 xml:space="preserve">6. Маски и костюмы.  </w:t>
            </w: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 xml:space="preserve">7. Атрибуты для ряженья: шляпы, бусы, сарафаны, юбки, косынки.  </w:t>
            </w: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8.Музыкальные инструменты.</w:t>
            </w: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9. Музыкально – дидактические  игры.</w:t>
            </w:r>
          </w:p>
          <w:p w:rsidR="005A725C" w:rsidRPr="003E2BF5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10.Предметы – заместители для изготовления элементов костюмов</w:t>
            </w:r>
          </w:p>
          <w:p w:rsidR="005A725C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>11.Магнитофон</w:t>
            </w:r>
          </w:p>
          <w:p w:rsidR="00CF7857" w:rsidRDefault="00E2420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средней группы (</w:t>
            </w:r>
            <w:r w:rsidR="005A725C" w:rsidRPr="003E2BF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A725C" w:rsidRPr="003E2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5A725C" w:rsidRPr="007B5BEF" w:rsidRDefault="005A725C" w:rsidP="00CF78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Пианино,  музыкальный центр, музыкальные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шумовые инструменты, фонотека, дидактические игры, </w:t>
            </w:r>
            <w:r w:rsidR="00CF7857">
              <w:rPr>
                <w:rFonts w:ascii="Times New Roman" w:hAnsi="Times New Roman" w:cs="Times New Roman"/>
                <w:sz w:val="24"/>
                <w:szCs w:val="24"/>
              </w:rPr>
              <w:t xml:space="preserve"> костюмы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3E2BF5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3E2BF5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5C" w:rsidRPr="007B5BEF" w:rsidTr="00686F27">
        <w:trPr>
          <w:trHeight w:val="112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BE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F84817" w:rsidRDefault="00CF7857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комнаты (4</w:t>
            </w:r>
            <w:r w:rsidR="005A725C"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A725C" w:rsidRPr="00F84817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>Зона сюжетно-ролевой игры</w:t>
            </w:r>
          </w:p>
          <w:p w:rsidR="005A725C" w:rsidRPr="00F84817" w:rsidRDefault="005A725C" w:rsidP="00CF78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«Салон красоты»:</w:t>
            </w:r>
            <w:r w:rsidRPr="00F84817">
              <w:rPr>
                <w:b/>
                <w:sz w:val="24"/>
                <w:szCs w:val="24"/>
              </w:rPr>
              <w:t xml:space="preserve"> 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1.Накидки - пелерины для кукол и детей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Набор парикмахера;</w:t>
            </w:r>
          </w:p>
          <w:p w:rsidR="00CF785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Журналы причёсок</w:t>
            </w:r>
            <w:r w:rsidR="00CF7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25C" w:rsidRPr="00F84817" w:rsidRDefault="00CF7857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Рабочее место парикмахера с зеркалом.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«Магазин»: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>1. Касса, весы, калькулятор, счёты;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Кондитерские изделия;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Хлебобулочные изделия;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Изделия бытовой химии;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5. Корзины, кошельки;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6. Предметы-заместители;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7. Овощи, фрукты. </w:t>
            </w:r>
          </w:p>
          <w:p w:rsidR="005A725C" w:rsidRPr="00F84817" w:rsidRDefault="005A725C" w:rsidP="00CF78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«Больница»:</w:t>
            </w:r>
          </w:p>
          <w:p w:rsidR="005A725C" w:rsidRPr="00F84817" w:rsidRDefault="005A725C" w:rsidP="00694D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Медицинские халаты и шапочки;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Ширма;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Кушетка;</w:t>
            </w:r>
            <w:r w:rsidRPr="00F8481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Набор доктора;</w:t>
            </w:r>
          </w:p>
          <w:p w:rsidR="005A725C" w:rsidRPr="00F84817" w:rsidRDefault="00CF7857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Сюжетно-ролевая игра </w:t>
            </w:r>
            <w:r w:rsidR="005A725C" w:rsidRPr="00CF785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«Аптека»:</w:t>
            </w:r>
            <w:r w:rsidR="005A725C"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вата, бинты, </w:t>
            </w:r>
            <w:r w:rsidR="000329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725C" w:rsidRPr="00F84817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="000329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725C" w:rsidRPr="00F84817">
              <w:rPr>
                <w:rFonts w:ascii="Times New Roman" w:hAnsi="Times New Roman" w:cs="Times New Roman"/>
                <w:sz w:val="24"/>
                <w:szCs w:val="24"/>
              </w:rPr>
              <w:t>, градусники, мерные ложечки, пипетки, стаканчики, шпатели.</w:t>
            </w:r>
            <w:proofErr w:type="gramEnd"/>
            <w:r w:rsidR="005A725C"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Рецепты и касса.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«Семья»: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1. Комплект</w:t>
            </w:r>
            <w:r w:rsidR="00A861A8">
              <w:rPr>
                <w:rFonts w:ascii="Times New Roman" w:hAnsi="Times New Roman" w:cs="Times New Roman"/>
                <w:sz w:val="24"/>
                <w:szCs w:val="24"/>
              </w:rPr>
              <w:t xml:space="preserve"> спальной </w:t>
            </w: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кукольной мебели;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2. Игрушечная посуда: кухонная, чайная, столовая;</w:t>
            </w:r>
            <w:r w:rsidRPr="00F8481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3. Куклы, одежда для кукол;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4. Коляски;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5. Комплект пастельных принадлежностей для кукол;</w:t>
            </w:r>
          </w:p>
          <w:p w:rsidR="005A725C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6. Гладильная доска, утюги</w:t>
            </w:r>
            <w:r w:rsidR="00A861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1A8" w:rsidRDefault="00A861A8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Стиральная машина;</w:t>
            </w:r>
          </w:p>
          <w:p w:rsidR="00A861A8" w:rsidRPr="00F84817" w:rsidRDefault="00A861A8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Комплект кухонной и столовой детской мебели.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«Шофёр»: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Рули;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Инструменты;</w:t>
            </w:r>
            <w:r w:rsidRPr="00F8481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Разнообразные машины;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Фуражка регулировщика;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5. Жезл, свисток;</w:t>
            </w:r>
          </w:p>
          <w:p w:rsidR="00A861A8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6. Светофор</w:t>
            </w:r>
            <w:r w:rsidR="00A861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25C" w:rsidRPr="00F84817" w:rsidRDefault="00A861A8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Дорожные знаки</w:t>
            </w:r>
            <w:r w:rsidR="005A725C"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«Салон сотовой связи»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Рекламные проспекты;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Телефон;</w:t>
            </w:r>
            <w:r w:rsidRPr="00F8481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Компьютер;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Игрушки «Сотовый телефон».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«Стройка»: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Строительный материал: крупный и мелкий;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Строительные инструменты;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3. Каски.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8481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Сюжетно-ролевая игра «Ателье»: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1. Швейная машинка;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Выкройки, лекало;</w:t>
            </w:r>
            <w:r w:rsidRPr="00F84817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3. Утюг;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4. Гладильная доска;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5. Мел;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 6. Виды ткани;</w:t>
            </w:r>
          </w:p>
          <w:p w:rsidR="005A725C" w:rsidRPr="00F84817" w:rsidRDefault="005A725C" w:rsidP="00694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7. Сантиметровая лента;</w:t>
            </w:r>
          </w:p>
          <w:p w:rsidR="005A725C" w:rsidRPr="00F84817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8. Альбомы «Мода»;</w:t>
            </w:r>
          </w:p>
          <w:p w:rsidR="005A725C" w:rsidRPr="00A861A8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61A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Зона уединения </w:t>
            </w:r>
          </w:p>
          <w:p w:rsidR="005A725C" w:rsidRPr="00F84817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 xml:space="preserve">1. ширма </w:t>
            </w:r>
          </w:p>
          <w:p w:rsidR="005A725C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17">
              <w:rPr>
                <w:rFonts w:ascii="Times New Roman" w:hAnsi="Times New Roman" w:cs="Times New Roman"/>
                <w:sz w:val="24"/>
                <w:szCs w:val="24"/>
              </w:rPr>
              <w:t>2. столик, диван</w:t>
            </w:r>
          </w:p>
          <w:p w:rsidR="005A725C" w:rsidRPr="00A861A8" w:rsidRDefault="005A725C" w:rsidP="00694DC3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861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Учебный    центр:</w:t>
            </w:r>
          </w:p>
          <w:p w:rsidR="005A725C" w:rsidRPr="00F52663" w:rsidRDefault="005A725C" w:rsidP="00694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1.</w:t>
            </w:r>
            <w:r w:rsidRPr="00F52663">
              <w:rPr>
                <w:rFonts w:ascii="Times New Roman" w:hAnsi="Times New Roman"/>
                <w:bCs/>
                <w:iCs/>
                <w:sz w:val="24"/>
                <w:szCs w:val="24"/>
              </w:rPr>
              <w:t>Столик;</w:t>
            </w:r>
            <w:r w:rsidRPr="00F52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25C" w:rsidRPr="00F52663" w:rsidRDefault="005A725C" w:rsidP="00694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52663">
              <w:rPr>
                <w:rFonts w:ascii="Times New Roman" w:hAnsi="Times New Roman"/>
                <w:sz w:val="24"/>
                <w:szCs w:val="24"/>
              </w:rPr>
              <w:t>Стулья;</w:t>
            </w:r>
          </w:p>
          <w:p w:rsidR="005A725C" w:rsidRPr="00F52663" w:rsidRDefault="005A725C" w:rsidP="00694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52663">
              <w:rPr>
                <w:rFonts w:ascii="Times New Roman" w:hAnsi="Times New Roman"/>
                <w:sz w:val="24"/>
                <w:szCs w:val="24"/>
              </w:rPr>
              <w:t xml:space="preserve">Ноутбук; </w:t>
            </w:r>
          </w:p>
          <w:p w:rsidR="005A725C" w:rsidRPr="007B5BEF" w:rsidRDefault="005A725C" w:rsidP="000D4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52663">
              <w:rPr>
                <w:rFonts w:ascii="Times New Roman" w:hAnsi="Times New Roman"/>
                <w:sz w:val="24"/>
                <w:szCs w:val="24"/>
              </w:rPr>
              <w:t>Мольберт с поддоном  (для рисования мелками и маркерами).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F52663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F52663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C" w:rsidRPr="007B5BEF" w:rsidRDefault="005A725C" w:rsidP="00694D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EE5" w:rsidRPr="007B5BEF" w:rsidRDefault="00155EE5" w:rsidP="0069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6091" w:rsidRDefault="00663764" w:rsidP="0066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</w:pPr>
      <w:r w:rsidRPr="00663764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У М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етский сад №</w:t>
      </w:r>
      <w:r w:rsidR="00C61DE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C61DE1">
        <w:rPr>
          <w:rFonts w:ascii="Times New Roman" w:hAnsi="Times New Roman" w:cs="Times New Roman"/>
          <w:color w:val="000000"/>
          <w:sz w:val="24"/>
          <w:szCs w:val="24"/>
        </w:rPr>
        <w:t>Берез</w:t>
      </w:r>
      <w:r w:rsidR="000329E3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55EE5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имеется официальный сайт в сети Интернет по адресу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ds</w:t>
        </w:r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</w:rPr>
          <w:t>5-</w:t>
        </w:r>
        <w:proofErr w:type="spellStart"/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novoaleksandrovsk</w:t>
        </w:r>
        <w:proofErr w:type="spellEnd"/>
        <w:r w:rsidR="00596091" w:rsidRPr="006A5C29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</w:hyperlink>
      <w:r w:rsidR="00596091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   </w:t>
      </w:r>
    </w:p>
    <w:p w:rsidR="00D4244C" w:rsidRDefault="00596091" w:rsidP="0066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 xml:space="preserve">           </w:t>
      </w:r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r</w:t>
      </w:r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07.</w:t>
      </w:r>
      <w:proofErr w:type="spellStart"/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gosweb</w:t>
      </w:r>
      <w:proofErr w:type="spellEnd"/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  <w:proofErr w:type="spellStart"/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gosuslugi</w:t>
      </w:r>
      <w:proofErr w:type="spellEnd"/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</w:rPr>
        <w:t>.</w:t>
      </w:r>
      <w:proofErr w:type="spellStart"/>
      <w:r w:rsidR="00D4244C" w:rsidRPr="00D4244C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u w:val="single"/>
          <w:lang w:val="en-US"/>
        </w:rPr>
        <w:t>ru</w:t>
      </w:r>
      <w:proofErr w:type="spellEnd"/>
      <w:r w:rsidR="00663764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42338E" w:rsidRPr="00663764" w:rsidRDefault="00D4244C" w:rsidP="006637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В каждой группе детского сада создана развивающая среда, в которой можно выделить</w:t>
      </w:r>
      <w:r w:rsidR="00155EE5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следующие зоны: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55EE5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Уголок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познава</w:t>
      </w:r>
      <w:r w:rsidR="00155EE5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тельной деятельности</w:t>
      </w:r>
      <w:r w:rsidR="00155EE5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около света, рядом с зоной спокойной игры,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обеспечивая детям свободный доступ к материалам: наборы наглядного материала, макеты,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коллекции, альбомы для знакомства детей с окружающей действительностью; 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Уголок продуктивной деятельности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расположен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ря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>дом с зоной спокойной игры,  оборудован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>несколькими рабочими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свободный доступ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к материалу -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>изобразительному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>у, шаблонам и трафаретам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3764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r w:rsidR="00A71477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выставка детских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работ;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Уголок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сюжетно-ролевой игры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свободный доступ к материалу и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>атрибутам;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Уголок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конструкт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ивной деятельности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расположен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вблизи зоны сюжетно-ролевой игры,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имеется свободное пространство для игр, конструктор хранится в открытых коробках,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осуществляется свободный доступ к материалу: разнообразны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е виды конструктора, наборы для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рукоделия, природный мат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>ериал, схемы поделок и построек;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Уголок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театра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льной деятельности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расположен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вблизи зоны сюжетно-ролевой игры,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осуществляется свободный доступ к материалу: музыкальные инструменты для самостоятельного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ворчества, наборы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аудиозаписей для прослушивания,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костюмов, различные виды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>театров;</w:t>
      </w:r>
    </w:p>
    <w:p w:rsidR="00FD7EAD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Уголок живой природы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соблюдается принцип «</w:t>
      </w:r>
      <w:proofErr w:type="spellStart"/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>светолюбия</w:t>
      </w:r>
      <w:proofErr w:type="spellEnd"/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» растений, подобраны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неприхотливые растения, к ним возможен свободный доступ, в наличии оборудование по уходу за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ними. Все растения имеют паспорта. 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Лаборатория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оборудована близко к воде, 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имеется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свободный доступ к материалам: набор оборудования для детского экспериментирования.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Спортивный уголок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- достаточное количество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места для движения и свободный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доступ к материалу: дорожки здоровья, инвентарь для двигательной активности,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Уголок безопасности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- дорожные знаки, различные виды плакатов, альбомы, макеты улиц.</w:t>
      </w:r>
    </w:p>
    <w:p w:rsidR="0042338E" w:rsidRPr="00663764" w:rsidRDefault="0042338E" w:rsidP="000329E3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3764">
        <w:rPr>
          <w:rFonts w:ascii="Times New Roman" w:hAnsi="Times New Roman" w:cs="Times New Roman"/>
          <w:color w:val="000000"/>
          <w:sz w:val="24"/>
          <w:szCs w:val="24"/>
          <w:u w:val="single"/>
        </w:rPr>
        <w:t>Родительский уголок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подобраны интересные материалы для информирования, заочного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63764">
        <w:rPr>
          <w:rFonts w:ascii="Times New Roman" w:hAnsi="Times New Roman" w:cs="Times New Roman"/>
          <w:color w:val="000000"/>
          <w:sz w:val="24"/>
          <w:szCs w:val="24"/>
        </w:rPr>
        <w:t>консультирования родителей по различным темам.</w:t>
      </w:r>
    </w:p>
    <w:p w:rsidR="0042338E" w:rsidRPr="00663764" w:rsidRDefault="008341BF" w:rsidP="0003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 среда во всех группах детского сада полностью соответствует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реализуемой образовательной программе, основным направлениям развития ребенка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(художественно-эстетическому, физическому, познавательному, речевому, социально-коммуникативному).</w:t>
      </w:r>
    </w:p>
    <w:p w:rsidR="0042338E" w:rsidRPr="00663764" w:rsidRDefault="008341BF" w:rsidP="0003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 детского сада пост</w:t>
      </w:r>
      <w:r w:rsidR="00871159" w:rsidRPr="00663764">
        <w:rPr>
          <w:rFonts w:ascii="Times New Roman" w:hAnsi="Times New Roman" w:cs="Times New Roman"/>
          <w:color w:val="000000"/>
          <w:sz w:val="24"/>
          <w:szCs w:val="24"/>
        </w:rPr>
        <w:t>оянно обновляется и дополняется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>средствам бюджета и внебюджетным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 (добровольным</w:t>
      </w:r>
      <w:r w:rsidR="00FD7EAD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2338E" w:rsidRPr="00663764">
        <w:rPr>
          <w:rFonts w:ascii="Times New Roman" w:hAnsi="Times New Roman" w:cs="Times New Roman"/>
          <w:color w:val="000000"/>
          <w:sz w:val="24"/>
          <w:szCs w:val="24"/>
        </w:rPr>
        <w:t xml:space="preserve">пожертвованиям и платным дополнительным образовательным услугам). </w:t>
      </w:r>
    </w:p>
    <w:p w:rsidR="0042338E" w:rsidRPr="00A02522" w:rsidRDefault="00B9477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М</w:t>
      </w:r>
      <w:r w:rsidR="00A02522">
        <w:rPr>
          <w:rFonts w:ascii="Times New Roman" w:hAnsi="Times New Roman" w:cs="Times New Roman"/>
          <w:sz w:val="24"/>
          <w:szCs w:val="24"/>
        </w:rPr>
        <w:t>Д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ОУ </w:t>
      </w:r>
      <w:r w:rsidR="00A02522">
        <w:rPr>
          <w:rFonts w:ascii="Times New Roman" w:hAnsi="Times New Roman" w:cs="Times New Roman"/>
          <w:sz w:val="24"/>
          <w:szCs w:val="24"/>
        </w:rPr>
        <w:t>«Д</w:t>
      </w:r>
      <w:r w:rsidR="0042338E" w:rsidRPr="00A02522">
        <w:rPr>
          <w:rFonts w:ascii="Times New Roman" w:hAnsi="Times New Roman" w:cs="Times New Roman"/>
          <w:sz w:val="24"/>
          <w:szCs w:val="24"/>
        </w:rPr>
        <w:t>етский сад №</w:t>
      </w:r>
      <w:r w:rsidR="00B156F0">
        <w:rPr>
          <w:rFonts w:ascii="Times New Roman" w:hAnsi="Times New Roman" w:cs="Times New Roman"/>
          <w:sz w:val="24"/>
          <w:szCs w:val="24"/>
        </w:rPr>
        <w:t>5</w:t>
      </w:r>
      <w:r w:rsidR="00A0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56F0">
        <w:rPr>
          <w:rFonts w:ascii="Times New Roman" w:hAnsi="Times New Roman" w:cs="Times New Roman"/>
          <w:sz w:val="24"/>
          <w:szCs w:val="24"/>
        </w:rPr>
        <w:t>Берез</w:t>
      </w:r>
      <w:r w:rsidR="0062138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обеспечено современной информационной базой: выход в Интернет,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электронная почта, </w:t>
      </w:r>
      <w:proofErr w:type="spellStart"/>
      <w:r w:rsidR="0042338E" w:rsidRPr="00A02522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="0042338E" w:rsidRPr="00A02522">
        <w:rPr>
          <w:rFonts w:ascii="Times New Roman" w:hAnsi="Times New Roman" w:cs="Times New Roman"/>
          <w:sz w:val="24"/>
          <w:szCs w:val="24"/>
        </w:rPr>
        <w:t>.</w:t>
      </w:r>
    </w:p>
    <w:p w:rsidR="0042338E" w:rsidRPr="00A02522" w:rsidRDefault="00B94772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Библиотечный фонд и информационная база </w:t>
      </w:r>
      <w:proofErr w:type="gramStart"/>
      <w:r w:rsidR="0042338E" w:rsidRPr="00A02522">
        <w:rPr>
          <w:rFonts w:ascii="Times New Roman" w:hAnsi="Times New Roman" w:cs="Times New Roman"/>
          <w:sz w:val="24"/>
          <w:szCs w:val="24"/>
        </w:rPr>
        <w:t>востребованы</w:t>
      </w:r>
      <w:proofErr w:type="gramEnd"/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и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  </w:t>
      </w:r>
      <w:r w:rsidR="001B6726" w:rsidRPr="00A02522">
        <w:rPr>
          <w:rFonts w:ascii="Times New Roman" w:hAnsi="Times New Roman" w:cs="Times New Roman"/>
          <w:sz w:val="24"/>
          <w:szCs w:val="24"/>
        </w:rPr>
        <w:t>потому постоянно обновляются.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522">
        <w:rPr>
          <w:rFonts w:ascii="Times New Roman" w:hAnsi="Times New Roman" w:cs="Times New Roman"/>
          <w:b/>
          <w:bCs/>
          <w:sz w:val="24"/>
          <w:szCs w:val="24"/>
        </w:rPr>
        <w:t>5.3.Социально-бытовое обеспечение воспитанников, сотрудников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522">
        <w:rPr>
          <w:rFonts w:ascii="Times New Roman" w:hAnsi="Times New Roman" w:cs="Times New Roman"/>
          <w:b/>
          <w:bCs/>
          <w:sz w:val="24"/>
          <w:szCs w:val="24"/>
        </w:rPr>
        <w:t>Условия для полноценного питания.</w:t>
      </w:r>
    </w:p>
    <w:p w:rsidR="0042338E" w:rsidRPr="00A02522" w:rsidRDefault="00CB6FC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Детский сад обеспечивает гарантированное сбалансированное питание воспитанников в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42338E" w:rsidRPr="00A02522">
        <w:rPr>
          <w:rFonts w:ascii="Times New Roman" w:hAnsi="Times New Roman" w:cs="Times New Roman"/>
          <w:sz w:val="24"/>
          <w:szCs w:val="24"/>
        </w:rPr>
        <w:t>соответствии с их возрастом и временем пребывания в учреждении по утвержденным нормам.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продуктов питания в Детский сад </w:t>
      </w:r>
      <w:r w:rsidR="0042338E" w:rsidRPr="00A02522">
        <w:rPr>
          <w:rFonts w:ascii="Times New Roman" w:hAnsi="Times New Roman" w:cs="Times New Roman"/>
          <w:sz w:val="24"/>
          <w:szCs w:val="24"/>
        </w:rPr>
        <w:t>осуществляется в соответствии с заключенным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муниципальным контрактом и (или) договором, при наличии сертификата качества, с разрешением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служб </w:t>
      </w:r>
      <w:proofErr w:type="spellStart"/>
      <w:r w:rsidR="0042338E" w:rsidRPr="00A02522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на их использование.</w:t>
      </w:r>
      <w:r w:rsidR="001B6726" w:rsidRPr="00A025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38E" w:rsidRPr="00A025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 питания, выходом блюд, вкусовыми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42338E" w:rsidRPr="00A02522">
        <w:rPr>
          <w:rFonts w:ascii="Times New Roman" w:hAnsi="Times New Roman" w:cs="Times New Roman"/>
          <w:sz w:val="24"/>
          <w:szCs w:val="24"/>
        </w:rPr>
        <w:t>качествами пищи, санитарным состоянием пищеблока, правильностью хранения, соблюдением</w:t>
      </w:r>
      <w:r w:rsidR="00FD7EAD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сроков реализации продуктов возлагается на медицинский персонал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 заведующ</w:t>
      </w:r>
      <w:r>
        <w:rPr>
          <w:rFonts w:ascii="Times New Roman" w:hAnsi="Times New Roman" w:cs="Times New Roman"/>
          <w:sz w:val="24"/>
          <w:szCs w:val="24"/>
        </w:rPr>
        <w:t>ую и завхоза</w:t>
      </w:r>
      <w:r w:rsidR="0042338E" w:rsidRPr="00A02522">
        <w:rPr>
          <w:rFonts w:ascii="Times New Roman" w:hAnsi="Times New Roman" w:cs="Times New Roman"/>
          <w:sz w:val="24"/>
          <w:szCs w:val="24"/>
        </w:rPr>
        <w:t>.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Медицинское 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  </w:t>
      </w:r>
      <w:r w:rsidRPr="00A02522">
        <w:rPr>
          <w:rFonts w:ascii="Times New Roman" w:hAnsi="Times New Roman" w:cs="Times New Roman"/>
          <w:b/>
          <w:sz w:val="24"/>
          <w:szCs w:val="24"/>
        </w:rPr>
        <w:t>обслуживание</w:t>
      </w:r>
    </w:p>
    <w:p w:rsidR="00CB6FC5" w:rsidRDefault="00CB6FC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В У</w:t>
      </w:r>
      <w:r w:rsidR="0062138A">
        <w:rPr>
          <w:rFonts w:ascii="Times New Roman" w:hAnsi="Times New Roman" w:cs="Times New Roman"/>
          <w:sz w:val="24"/>
          <w:szCs w:val="24"/>
        </w:rPr>
        <w:t>чреждении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имеются условия для лечебно-оздоровительной работы: 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лицензированный 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>
        <w:rPr>
          <w:rFonts w:ascii="Times New Roman" w:hAnsi="Times New Roman" w:cs="Times New Roman"/>
          <w:sz w:val="24"/>
          <w:szCs w:val="24"/>
        </w:rPr>
        <w:t xml:space="preserve">блок, состоящий из медицинского </w:t>
      </w:r>
      <w:r w:rsidR="0042338E" w:rsidRPr="00A02522">
        <w:rPr>
          <w:rFonts w:ascii="Times New Roman" w:hAnsi="Times New Roman" w:cs="Times New Roman"/>
          <w:sz w:val="24"/>
          <w:szCs w:val="24"/>
        </w:rPr>
        <w:t>кабинет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4416" w:rsidRPr="00A02522">
        <w:rPr>
          <w:rFonts w:ascii="Times New Roman" w:hAnsi="Times New Roman" w:cs="Times New Roman"/>
          <w:sz w:val="24"/>
          <w:szCs w:val="24"/>
        </w:rPr>
        <w:t xml:space="preserve"> и изолятор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4416" w:rsidRPr="00A02522">
        <w:rPr>
          <w:rFonts w:ascii="Times New Roman" w:hAnsi="Times New Roman" w:cs="Times New Roman"/>
          <w:sz w:val="24"/>
          <w:szCs w:val="24"/>
        </w:rPr>
        <w:t>,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договор с </w:t>
      </w:r>
      <w:r>
        <w:rPr>
          <w:rFonts w:ascii="Times New Roman" w:hAnsi="Times New Roman" w:cs="Times New Roman"/>
          <w:sz w:val="24"/>
          <w:szCs w:val="24"/>
        </w:rPr>
        <w:t>ГБУЗ СК НЦРБ.</w:t>
      </w:r>
      <w:r w:rsidRPr="00A02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522">
        <w:rPr>
          <w:rFonts w:ascii="Times New Roman" w:hAnsi="Times New Roman" w:cs="Times New Roman"/>
          <w:b/>
          <w:bCs/>
          <w:sz w:val="24"/>
          <w:szCs w:val="24"/>
        </w:rPr>
        <w:t>Защита воспитанников от перегрузок</w:t>
      </w:r>
    </w:p>
    <w:p w:rsidR="0042338E" w:rsidRPr="00A02522" w:rsidRDefault="00CB6FC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Н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епрерывная  непосредственно  </w:t>
      </w:r>
      <w:r w:rsidR="0042338E" w:rsidRPr="00A02522">
        <w:rPr>
          <w:rFonts w:ascii="Times New Roman" w:hAnsi="Times New Roman" w:cs="Times New Roman"/>
          <w:sz w:val="24"/>
          <w:szCs w:val="24"/>
        </w:rPr>
        <w:t>образовательная деяте</w:t>
      </w:r>
      <w:r w:rsidR="00A619BA">
        <w:rPr>
          <w:rFonts w:ascii="Times New Roman" w:hAnsi="Times New Roman" w:cs="Times New Roman"/>
          <w:sz w:val="24"/>
          <w:szCs w:val="24"/>
        </w:rPr>
        <w:t xml:space="preserve">льность, дополнительные занятия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в М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«Д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B156F0" w:rsidRPr="00A02522">
        <w:rPr>
          <w:rFonts w:ascii="Times New Roman" w:hAnsi="Times New Roman" w:cs="Times New Roman"/>
          <w:sz w:val="24"/>
          <w:szCs w:val="24"/>
        </w:rPr>
        <w:t>№</w:t>
      </w:r>
      <w:r w:rsidR="00B156F0">
        <w:rPr>
          <w:rFonts w:ascii="Times New Roman" w:hAnsi="Times New Roman" w:cs="Times New Roman"/>
          <w:sz w:val="24"/>
          <w:szCs w:val="24"/>
        </w:rPr>
        <w:t>5 «Березка»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осуществляются в строгом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42338E" w:rsidRPr="00A02522">
        <w:rPr>
          <w:rFonts w:ascii="Times New Roman" w:hAnsi="Times New Roman" w:cs="Times New Roman"/>
          <w:sz w:val="24"/>
          <w:szCs w:val="24"/>
        </w:rPr>
        <w:t>соответствии требованиям СП 2.4.3</w:t>
      </w:r>
      <w:r w:rsidR="0046782F">
        <w:rPr>
          <w:rFonts w:ascii="Times New Roman" w:hAnsi="Times New Roman" w:cs="Times New Roman"/>
          <w:sz w:val="24"/>
          <w:szCs w:val="24"/>
        </w:rPr>
        <w:t>648</w:t>
      </w:r>
      <w:r w:rsidR="0042338E" w:rsidRPr="00A02522">
        <w:rPr>
          <w:rFonts w:ascii="Times New Roman" w:hAnsi="Times New Roman" w:cs="Times New Roman"/>
          <w:sz w:val="24"/>
          <w:szCs w:val="24"/>
        </w:rPr>
        <w:t>-</w:t>
      </w:r>
      <w:r w:rsidR="0046782F">
        <w:rPr>
          <w:rFonts w:ascii="Times New Roman" w:hAnsi="Times New Roman" w:cs="Times New Roman"/>
          <w:sz w:val="24"/>
          <w:szCs w:val="24"/>
        </w:rPr>
        <w:t>20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организаци</w:t>
      </w:r>
      <w:r w:rsidR="005307C3">
        <w:rPr>
          <w:rFonts w:ascii="Times New Roman" w:hAnsi="Times New Roman" w:cs="Times New Roman"/>
          <w:sz w:val="24"/>
          <w:szCs w:val="24"/>
        </w:rPr>
        <w:t>ям воспитания и обучения, отдыха и оздоровления детей и молодёжи</w:t>
      </w:r>
      <w:r w:rsidR="0042338E" w:rsidRPr="00A02522">
        <w:rPr>
          <w:rFonts w:ascii="Times New Roman" w:hAnsi="Times New Roman" w:cs="Times New Roman"/>
          <w:sz w:val="24"/>
          <w:szCs w:val="24"/>
        </w:rPr>
        <w:t>"</w:t>
      </w:r>
      <w:r w:rsidR="00C54416" w:rsidRPr="00A02522">
        <w:rPr>
          <w:rFonts w:ascii="Times New Roman" w:hAnsi="Times New Roman" w:cs="Times New Roman"/>
          <w:sz w:val="24"/>
          <w:szCs w:val="24"/>
        </w:rPr>
        <w:t>.</w:t>
      </w:r>
    </w:p>
    <w:p w:rsidR="0042338E" w:rsidRPr="00A02522" w:rsidRDefault="00CB6FC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В саду созданы условия для сохранения и укрепления здоровья воспитанников.</w:t>
      </w:r>
    </w:p>
    <w:p w:rsidR="00C54416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52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использования в образовательном процессе </w:t>
      </w:r>
      <w:proofErr w:type="spellStart"/>
      <w:r w:rsidRPr="00A02522">
        <w:rPr>
          <w:rFonts w:ascii="Times New Roman" w:hAnsi="Times New Roman" w:cs="Times New Roman"/>
          <w:b/>
          <w:bCs/>
          <w:sz w:val="24"/>
          <w:szCs w:val="24"/>
        </w:rPr>
        <w:t>здоровьесберегающих</w:t>
      </w:r>
      <w:proofErr w:type="spellEnd"/>
      <w:r w:rsidRPr="00A02522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технологий,</w:t>
      </w:r>
      <w:r w:rsidR="00694DC3" w:rsidRPr="00A02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522">
        <w:rPr>
          <w:rFonts w:ascii="Times New Roman" w:hAnsi="Times New Roman" w:cs="Times New Roman"/>
          <w:b/>
          <w:bCs/>
          <w:sz w:val="24"/>
          <w:szCs w:val="24"/>
        </w:rPr>
        <w:t>отсутствие отрицательной динамики состояния здоровья воспитанников, детского травматизма</w:t>
      </w:r>
      <w:r w:rsidR="00694DC3" w:rsidRPr="00A025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42338E" w:rsidRPr="00A02522" w:rsidRDefault="00CB6FC5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В саду создана и апробирована система физкультурно-оздоровительной работы, при внедрении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42338E" w:rsidRPr="00A02522">
        <w:rPr>
          <w:rFonts w:ascii="Times New Roman" w:hAnsi="Times New Roman" w:cs="Times New Roman"/>
          <w:sz w:val="24"/>
          <w:szCs w:val="24"/>
        </w:rPr>
        <w:t>которой учитываются группы здоровья детей, их индивидуальное и физическое развитие. Во всех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группах внедряются следующие </w:t>
      </w:r>
      <w:r w:rsidR="0042338E" w:rsidRPr="00A02522">
        <w:rPr>
          <w:rFonts w:ascii="Times New Roman" w:hAnsi="Times New Roman" w:cs="Times New Roman"/>
          <w:sz w:val="24"/>
          <w:szCs w:val="24"/>
          <w:u w:val="single"/>
        </w:rPr>
        <w:t>здоровьесберегающие технологии и системы</w:t>
      </w:r>
      <w:r w:rsidR="0042338E" w:rsidRPr="00A02522">
        <w:rPr>
          <w:rFonts w:ascii="Times New Roman" w:hAnsi="Times New Roman" w:cs="Times New Roman"/>
          <w:sz w:val="24"/>
          <w:szCs w:val="24"/>
        </w:rPr>
        <w:t>: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Организация оздоровительных мероприятий;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 в группе;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Дифференциация и индивидуализация режима дня;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Закаливание: воздухом, водой, солнцем;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  <w:u w:val="single"/>
        </w:rPr>
        <w:t>Разумная модель двигательного режима</w:t>
      </w:r>
      <w:r w:rsidRPr="00A02522">
        <w:rPr>
          <w:rFonts w:ascii="Times New Roman" w:hAnsi="Times New Roman" w:cs="Times New Roman"/>
          <w:sz w:val="24"/>
          <w:szCs w:val="24"/>
        </w:rPr>
        <w:t>: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Двигательные </w:t>
      </w:r>
      <w:r w:rsidRPr="00A02522">
        <w:rPr>
          <w:rFonts w:ascii="Times New Roman" w:hAnsi="Times New Roman" w:cs="Times New Roman"/>
          <w:sz w:val="24"/>
          <w:szCs w:val="24"/>
        </w:rPr>
        <w:t xml:space="preserve"> занятия 3 раза в день;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lastRenderedPageBreak/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деятельность: физкультурная минутка, подвижные игры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Pr="00A02522">
        <w:rPr>
          <w:rFonts w:ascii="Times New Roman" w:hAnsi="Times New Roman" w:cs="Times New Roman"/>
          <w:sz w:val="24"/>
          <w:szCs w:val="24"/>
        </w:rPr>
        <w:t>на прогулке, индивидуальная работа по развитию движений;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детей: утренняя встреча, перерывы между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Pr="00A02522">
        <w:rPr>
          <w:rFonts w:ascii="Times New Roman" w:hAnsi="Times New Roman" w:cs="Times New Roman"/>
          <w:sz w:val="24"/>
          <w:szCs w:val="24"/>
        </w:rPr>
        <w:t>непосредственной образовательной деятельностью, прогулка;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>Физкультурно-массовые мероприятия: неделя здоровья, физкультурные досуги,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>спортивные праздники, спартакиады;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Symbol" w:hAnsi="Symbol" w:cs="Symbol"/>
          <w:sz w:val="24"/>
          <w:szCs w:val="24"/>
        </w:rPr>
        <w:t></w:t>
      </w:r>
      <w:r w:rsidRPr="00A02522">
        <w:rPr>
          <w:rFonts w:ascii="Symbol" w:hAnsi="Symbol" w:cs="Symbol"/>
          <w:sz w:val="24"/>
          <w:szCs w:val="24"/>
        </w:rPr>
        <w:t></w:t>
      </w:r>
      <w:r w:rsidRPr="00A02522">
        <w:rPr>
          <w:rFonts w:ascii="Times New Roman" w:hAnsi="Times New Roman" w:cs="Times New Roman"/>
          <w:sz w:val="24"/>
          <w:szCs w:val="24"/>
        </w:rPr>
        <w:t xml:space="preserve">Совместная физкультурно-оздоровительная работа с родителями: </w:t>
      </w:r>
      <w:proofErr w:type="gramStart"/>
      <w:r w:rsidRPr="00A02522">
        <w:rPr>
          <w:rFonts w:ascii="Times New Roman" w:hAnsi="Times New Roman" w:cs="Times New Roman"/>
          <w:sz w:val="24"/>
          <w:szCs w:val="24"/>
        </w:rPr>
        <w:t>консультативные</w:t>
      </w:r>
      <w:proofErr w:type="gramEnd"/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>встречи с родителями, дни открытых дверей, участие родителей в мероприятиях детского</w:t>
      </w:r>
      <w:r w:rsidR="00694DC3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Pr="00A02522">
        <w:rPr>
          <w:rFonts w:ascii="Times New Roman" w:hAnsi="Times New Roman" w:cs="Times New Roman"/>
          <w:sz w:val="24"/>
          <w:szCs w:val="24"/>
        </w:rPr>
        <w:t>сада.</w:t>
      </w:r>
    </w:p>
    <w:p w:rsidR="00C54416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>С воспитанниками проводятс</w:t>
      </w:r>
      <w:r w:rsidR="00C54416" w:rsidRPr="00A02522">
        <w:rPr>
          <w:rFonts w:ascii="Times New Roman" w:hAnsi="Times New Roman" w:cs="Times New Roman"/>
          <w:sz w:val="24"/>
          <w:szCs w:val="24"/>
        </w:rPr>
        <w:t>я профилактические мероприятия:</w:t>
      </w:r>
    </w:p>
    <w:p w:rsidR="0042338E" w:rsidRPr="00A02522" w:rsidRDefault="00C5441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 xml:space="preserve">-  </w:t>
      </w:r>
      <w:r w:rsidR="0042338E" w:rsidRPr="00A02522">
        <w:rPr>
          <w:rFonts w:ascii="Times New Roman" w:hAnsi="Times New Roman" w:cs="Times New Roman"/>
          <w:sz w:val="24"/>
          <w:szCs w:val="24"/>
        </w:rPr>
        <w:t>Релаксация</w:t>
      </w:r>
    </w:p>
    <w:p w:rsidR="0042338E" w:rsidRPr="00A02522" w:rsidRDefault="00C5441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 xml:space="preserve">- </w:t>
      </w:r>
      <w:r w:rsidR="0042338E" w:rsidRPr="00A02522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42338E" w:rsidRPr="00A02522" w:rsidRDefault="00C54416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 xml:space="preserve">- </w:t>
      </w:r>
      <w:r w:rsidR="0042338E" w:rsidRPr="00A02522">
        <w:rPr>
          <w:rFonts w:ascii="Times New Roman" w:hAnsi="Times New Roman" w:cs="Times New Roman"/>
          <w:sz w:val="24"/>
          <w:szCs w:val="24"/>
        </w:rPr>
        <w:t>Гимнастика после дневного сна</w:t>
      </w:r>
      <w:r w:rsidRPr="00A02522">
        <w:rPr>
          <w:rFonts w:ascii="Times New Roman" w:hAnsi="Times New Roman" w:cs="Times New Roman"/>
          <w:sz w:val="24"/>
          <w:szCs w:val="24"/>
        </w:rPr>
        <w:t>.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Pr="00A02522">
        <w:rPr>
          <w:rFonts w:ascii="Times New Roman" w:hAnsi="Times New Roman" w:cs="Times New Roman"/>
          <w:b/>
          <w:bCs/>
          <w:sz w:val="24"/>
          <w:szCs w:val="24"/>
        </w:rPr>
        <w:t>6. Качество подготовки выпускников</w:t>
      </w:r>
    </w:p>
    <w:p w:rsidR="0042338E" w:rsidRPr="00A02522" w:rsidRDefault="000E75B1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2338E" w:rsidRPr="00A02522">
        <w:rPr>
          <w:rFonts w:ascii="Times New Roman" w:hAnsi="Times New Roman" w:cs="Times New Roman"/>
          <w:sz w:val="24"/>
          <w:szCs w:val="24"/>
        </w:rPr>
        <w:t>В нашем понимании «готовность к школьному обучению» включает: физиологическую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42338E" w:rsidRPr="00A02522">
        <w:rPr>
          <w:rFonts w:ascii="Times New Roman" w:hAnsi="Times New Roman" w:cs="Times New Roman"/>
          <w:sz w:val="24"/>
          <w:szCs w:val="24"/>
        </w:rPr>
        <w:t>готовность к школьному обучению и психологическую готовность к обучению в школе.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Воспитанники подготовительн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ой  </w:t>
      </w:r>
      <w:r w:rsidR="0042338E" w:rsidRPr="00A02522">
        <w:rPr>
          <w:rFonts w:ascii="Times New Roman" w:hAnsi="Times New Roman" w:cs="Times New Roman"/>
          <w:sz w:val="24"/>
          <w:szCs w:val="24"/>
        </w:rPr>
        <w:t>групп</w:t>
      </w:r>
      <w:r w:rsidR="006854EA" w:rsidRPr="00A02522">
        <w:rPr>
          <w:rFonts w:ascii="Times New Roman" w:hAnsi="Times New Roman" w:cs="Times New Roman"/>
          <w:sz w:val="24"/>
          <w:szCs w:val="24"/>
        </w:rPr>
        <w:t>ы</w:t>
      </w:r>
      <w:r w:rsidR="0042338E" w:rsidRPr="00A02522">
        <w:rPr>
          <w:rFonts w:ascii="Times New Roman" w:hAnsi="Times New Roman" w:cs="Times New Roman"/>
          <w:sz w:val="24"/>
          <w:szCs w:val="24"/>
        </w:rPr>
        <w:t xml:space="preserve"> нашего дошкольного учреждения при поступлении в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школы города показывают хорошие результаты. О готовности к усвоению школьной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программы свидетельствуют не сами по себе знания и навыки, а уровень развития познавательных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интересов и познавательной деятельности ребенка. Общего положительного отношения к школе и к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C54416" w:rsidRPr="00A02522">
        <w:rPr>
          <w:rFonts w:ascii="Times New Roman" w:hAnsi="Times New Roman" w:cs="Times New Roman"/>
          <w:sz w:val="24"/>
          <w:szCs w:val="24"/>
        </w:rPr>
        <w:t>учению не</w:t>
      </w:r>
      <w:r w:rsidR="0042338E" w:rsidRPr="00A02522">
        <w:rPr>
          <w:rFonts w:ascii="Times New Roman" w:hAnsi="Times New Roman" w:cs="Times New Roman"/>
          <w:sz w:val="24"/>
          <w:szCs w:val="24"/>
        </w:rPr>
        <w:t>достаточно для того, чтобы обеспечить устойчивую успешную учебу, если ребенка не</w:t>
      </w:r>
      <w:r w:rsidR="006854EA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42338E" w:rsidRPr="00A02522">
        <w:rPr>
          <w:rFonts w:ascii="Times New Roman" w:hAnsi="Times New Roman" w:cs="Times New Roman"/>
          <w:sz w:val="24"/>
          <w:szCs w:val="24"/>
        </w:rPr>
        <w:t>привлекает само содержание получаемых в школе знаний, не интересует то новое, с чем он знакомится</w:t>
      </w:r>
    </w:p>
    <w:p w:rsidR="0042338E" w:rsidRPr="00A02522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>на уроках, если его не привлекает сам процесс познания.</w:t>
      </w:r>
    </w:p>
    <w:p w:rsidR="0042338E" w:rsidRPr="00A02522" w:rsidRDefault="00575FC8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2338E" w:rsidRPr="00A02522">
        <w:rPr>
          <w:rFonts w:ascii="Times New Roman" w:hAnsi="Times New Roman" w:cs="Times New Roman"/>
          <w:b/>
          <w:sz w:val="24"/>
          <w:szCs w:val="24"/>
        </w:rPr>
        <w:t>7. Методическая работа</w:t>
      </w:r>
    </w:p>
    <w:p w:rsidR="00D5382A" w:rsidRDefault="0042338E" w:rsidP="00694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522">
        <w:rPr>
          <w:rFonts w:ascii="Times New Roman" w:hAnsi="Times New Roman" w:cs="Times New Roman"/>
          <w:sz w:val="24"/>
          <w:szCs w:val="24"/>
        </w:rPr>
        <w:t>В 202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 w:rsidRPr="00A02522">
        <w:rPr>
          <w:rFonts w:ascii="Times New Roman" w:hAnsi="Times New Roman" w:cs="Times New Roman"/>
          <w:sz w:val="24"/>
          <w:szCs w:val="24"/>
        </w:rPr>
        <w:t xml:space="preserve"> году педагогический коллектив М</w:t>
      </w:r>
      <w:r w:rsidR="000E75B1">
        <w:rPr>
          <w:rFonts w:ascii="Times New Roman" w:hAnsi="Times New Roman" w:cs="Times New Roman"/>
          <w:sz w:val="24"/>
          <w:szCs w:val="24"/>
        </w:rPr>
        <w:t>Д</w:t>
      </w:r>
      <w:r w:rsidRPr="00A02522">
        <w:rPr>
          <w:rFonts w:ascii="Times New Roman" w:hAnsi="Times New Roman" w:cs="Times New Roman"/>
          <w:sz w:val="24"/>
          <w:szCs w:val="24"/>
        </w:rPr>
        <w:t xml:space="preserve">ОУ </w:t>
      </w:r>
      <w:r w:rsidR="000E75B1">
        <w:rPr>
          <w:rFonts w:ascii="Times New Roman" w:hAnsi="Times New Roman" w:cs="Times New Roman"/>
          <w:sz w:val="24"/>
          <w:szCs w:val="24"/>
        </w:rPr>
        <w:t>«Д</w:t>
      </w:r>
      <w:r w:rsidRPr="00A02522">
        <w:rPr>
          <w:rFonts w:ascii="Times New Roman" w:hAnsi="Times New Roman" w:cs="Times New Roman"/>
          <w:sz w:val="24"/>
          <w:szCs w:val="24"/>
        </w:rPr>
        <w:t>етск</w:t>
      </w:r>
      <w:r w:rsidR="000E75B1">
        <w:rPr>
          <w:rFonts w:ascii="Times New Roman" w:hAnsi="Times New Roman" w:cs="Times New Roman"/>
          <w:sz w:val="24"/>
          <w:szCs w:val="24"/>
        </w:rPr>
        <w:t>ий</w:t>
      </w:r>
      <w:r w:rsidRPr="00A02522">
        <w:rPr>
          <w:rFonts w:ascii="Times New Roman" w:hAnsi="Times New Roman" w:cs="Times New Roman"/>
          <w:sz w:val="24"/>
          <w:szCs w:val="24"/>
        </w:rPr>
        <w:t xml:space="preserve"> сад </w:t>
      </w:r>
      <w:r w:rsidR="00B156F0" w:rsidRPr="00A02522">
        <w:rPr>
          <w:rFonts w:ascii="Times New Roman" w:hAnsi="Times New Roman" w:cs="Times New Roman"/>
          <w:sz w:val="24"/>
          <w:szCs w:val="24"/>
        </w:rPr>
        <w:t>№</w:t>
      </w:r>
      <w:r w:rsidR="00B156F0">
        <w:rPr>
          <w:rFonts w:ascii="Times New Roman" w:hAnsi="Times New Roman" w:cs="Times New Roman"/>
          <w:sz w:val="24"/>
          <w:szCs w:val="24"/>
        </w:rPr>
        <w:t>5 «Березка»</w:t>
      </w:r>
      <w:r w:rsidRPr="00A02522">
        <w:rPr>
          <w:rFonts w:ascii="Times New Roman" w:hAnsi="Times New Roman" w:cs="Times New Roman"/>
          <w:sz w:val="24"/>
          <w:szCs w:val="24"/>
        </w:rPr>
        <w:t xml:space="preserve"> работал по</w:t>
      </w:r>
      <w:r w:rsidR="00B3361C" w:rsidRPr="00A02522">
        <w:rPr>
          <w:rFonts w:ascii="Times New Roman" w:hAnsi="Times New Roman" w:cs="Times New Roman"/>
          <w:sz w:val="24"/>
          <w:szCs w:val="24"/>
        </w:rPr>
        <w:t xml:space="preserve">  </w:t>
      </w:r>
      <w:r w:rsidR="00FA7479">
        <w:rPr>
          <w:rFonts w:ascii="Times New Roman" w:hAnsi="Times New Roman" w:cs="Times New Roman"/>
          <w:sz w:val="24"/>
          <w:szCs w:val="24"/>
        </w:rPr>
        <w:t>инновационной п</w:t>
      </w:r>
      <w:r w:rsidRPr="00A02522">
        <w:rPr>
          <w:rFonts w:ascii="Times New Roman" w:hAnsi="Times New Roman" w:cs="Times New Roman"/>
          <w:sz w:val="24"/>
          <w:szCs w:val="24"/>
        </w:rPr>
        <w:t>рограмме</w:t>
      </w:r>
      <w:r w:rsidR="00FA7479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A02522">
        <w:rPr>
          <w:rFonts w:ascii="Times New Roman" w:hAnsi="Times New Roman" w:cs="Times New Roman"/>
          <w:sz w:val="24"/>
          <w:szCs w:val="24"/>
        </w:rPr>
        <w:t xml:space="preserve"> «</w:t>
      </w:r>
      <w:r w:rsidR="000E75B1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A02522">
        <w:rPr>
          <w:rFonts w:ascii="Times New Roman" w:hAnsi="Times New Roman" w:cs="Times New Roman"/>
          <w:sz w:val="24"/>
          <w:szCs w:val="24"/>
        </w:rPr>
        <w:t>» под редакцией</w:t>
      </w:r>
      <w:r w:rsidR="000E75B1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="000E75B1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FA7479">
        <w:rPr>
          <w:rFonts w:ascii="Times New Roman" w:hAnsi="Times New Roman" w:cs="Times New Roman"/>
          <w:sz w:val="24"/>
          <w:szCs w:val="24"/>
        </w:rPr>
        <w:t>, Т.С. Комаровой, Э.М. Дорофеевой.</w:t>
      </w:r>
      <w:r w:rsidR="00B3361C" w:rsidRPr="00A02522">
        <w:rPr>
          <w:rFonts w:ascii="Times New Roman" w:hAnsi="Times New Roman" w:cs="Times New Roman"/>
          <w:sz w:val="24"/>
          <w:szCs w:val="24"/>
        </w:rPr>
        <w:t xml:space="preserve"> </w:t>
      </w:r>
      <w:r w:rsidR="00811F56">
        <w:rPr>
          <w:rFonts w:ascii="Times New Roman" w:hAnsi="Times New Roman" w:cs="Times New Roman"/>
          <w:sz w:val="24"/>
          <w:szCs w:val="24"/>
        </w:rPr>
        <w:t xml:space="preserve">В </w:t>
      </w:r>
      <w:r w:rsidRPr="00A02522">
        <w:rPr>
          <w:rFonts w:ascii="Times New Roman" w:hAnsi="Times New Roman" w:cs="Times New Roman"/>
          <w:sz w:val="24"/>
          <w:szCs w:val="24"/>
        </w:rPr>
        <w:t>20</w:t>
      </w:r>
      <w:r w:rsidR="00811F56">
        <w:rPr>
          <w:rFonts w:ascii="Times New Roman" w:hAnsi="Times New Roman" w:cs="Times New Roman"/>
          <w:sz w:val="24"/>
          <w:szCs w:val="24"/>
        </w:rPr>
        <w:t>2</w:t>
      </w:r>
      <w:r w:rsidR="000C25C4">
        <w:rPr>
          <w:rFonts w:ascii="Times New Roman" w:hAnsi="Times New Roman" w:cs="Times New Roman"/>
          <w:sz w:val="24"/>
          <w:szCs w:val="24"/>
        </w:rPr>
        <w:t>3</w:t>
      </w:r>
      <w:r w:rsidRPr="00A02522">
        <w:rPr>
          <w:rFonts w:ascii="Times New Roman" w:hAnsi="Times New Roman" w:cs="Times New Roman"/>
          <w:sz w:val="24"/>
          <w:szCs w:val="24"/>
        </w:rPr>
        <w:t xml:space="preserve"> году нами было намечено решение </w:t>
      </w:r>
      <w:r w:rsidR="00FA7479">
        <w:rPr>
          <w:rFonts w:ascii="Times New Roman" w:hAnsi="Times New Roman" w:cs="Times New Roman"/>
          <w:sz w:val="24"/>
          <w:szCs w:val="24"/>
        </w:rPr>
        <w:t>т</w:t>
      </w:r>
      <w:r w:rsidRPr="00A02522">
        <w:rPr>
          <w:rFonts w:ascii="Times New Roman" w:hAnsi="Times New Roman" w:cs="Times New Roman"/>
          <w:sz w:val="24"/>
          <w:szCs w:val="24"/>
        </w:rPr>
        <w:t>рех задач годового плана</w:t>
      </w:r>
      <w:r w:rsidR="00D5382A" w:rsidRPr="00A02522">
        <w:rPr>
          <w:rFonts w:ascii="Times New Roman" w:hAnsi="Times New Roman" w:cs="Times New Roman"/>
          <w:sz w:val="24"/>
          <w:szCs w:val="24"/>
        </w:rPr>
        <w:t>:</w:t>
      </w:r>
    </w:p>
    <w:p w:rsidR="00666B63" w:rsidRPr="00666B63" w:rsidRDefault="00811F56" w:rsidP="00666B63">
      <w:pPr>
        <w:spacing w:after="0" w:line="237" w:lineRule="auto"/>
        <w:ind w:left="7"/>
        <w:jc w:val="both"/>
        <w:rPr>
          <w:sz w:val="24"/>
          <w:szCs w:val="24"/>
        </w:rPr>
      </w:pPr>
      <w:r w:rsidRPr="00811F5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деятельности МДОУ</w:t>
      </w:r>
      <w:r w:rsidRPr="00811F56">
        <w:rPr>
          <w:rFonts w:ascii="Times New Roman" w:hAnsi="Times New Roman" w:cs="Times New Roman"/>
          <w:sz w:val="24"/>
          <w:szCs w:val="24"/>
        </w:rPr>
        <w:t>:</w:t>
      </w:r>
      <w:r w:rsidRPr="00811F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B63" w:rsidRPr="00666B63">
        <w:rPr>
          <w:rFonts w:ascii="Times New Roman" w:eastAsia="Times New Roman" w:hAnsi="Times New Roman" w:cs="Times New Roman"/>
          <w:sz w:val="24"/>
          <w:szCs w:val="24"/>
        </w:rPr>
        <w:t>Создание эффективного образовательного пространства,</w:t>
      </w:r>
      <w:r w:rsidR="00666B63" w:rsidRPr="00666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66B63" w:rsidRPr="00666B63">
        <w:rPr>
          <w:rFonts w:ascii="Times New Roman" w:eastAsia="Times New Roman" w:hAnsi="Times New Roman" w:cs="Times New Roman"/>
          <w:sz w:val="24"/>
          <w:szCs w:val="24"/>
        </w:rPr>
        <w:t xml:space="preserve">направленного на непрерывное 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– 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 </w:t>
      </w:r>
    </w:p>
    <w:p w:rsidR="00666B63" w:rsidRPr="00666B63" w:rsidRDefault="00666B63" w:rsidP="00666B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6B6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66B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666B63" w:rsidRPr="00666B63" w:rsidRDefault="00666B63" w:rsidP="00666B63">
      <w:pPr>
        <w:pStyle w:val="a8"/>
        <w:numPr>
          <w:ilvl w:val="0"/>
          <w:numId w:val="23"/>
        </w:numPr>
        <w:tabs>
          <w:tab w:val="left" w:pos="1335"/>
        </w:tabs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t>Внедрить Рабочую программу воспитания, как инструмент реализации воспитательных задач в ДОУ:</w:t>
      </w:r>
    </w:p>
    <w:p w:rsidR="00666B63" w:rsidRPr="00666B63" w:rsidRDefault="00666B63" w:rsidP="00666B63">
      <w:pPr>
        <w:pStyle w:val="a8"/>
        <w:tabs>
          <w:tab w:val="left" w:pos="13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внедрение в образовательно – воспитательный процесс календарного плана воспитательной работы в МДОУ «Детский сад </w:t>
      </w:r>
      <w:r w:rsidR="00B156F0" w:rsidRPr="00A02522">
        <w:rPr>
          <w:rFonts w:ascii="Times New Roman" w:hAnsi="Times New Roman" w:cs="Times New Roman"/>
          <w:sz w:val="24"/>
          <w:szCs w:val="24"/>
        </w:rPr>
        <w:t>№</w:t>
      </w:r>
      <w:r w:rsidR="00B156F0">
        <w:rPr>
          <w:rFonts w:ascii="Times New Roman" w:hAnsi="Times New Roman" w:cs="Times New Roman"/>
          <w:sz w:val="24"/>
          <w:szCs w:val="24"/>
        </w:rPr>
        <w:t>5 «Березка»</w:t>
      </w:r>
      <w:r w:rsidRPr="00666B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6B63" w:rsidRPr="00666B63" w:rsidRDefault="00666B63" w:rsidP="00666B63">
      <w:pPr>
        <w:pStyle w:val="a8"/>
        <w:tabs>
          <w:tab w:val="left" w:pos="13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sz w:val="24"/>
          <w:szCs w:val="24"/>
        </w:rPr>
        <w:t>- Реализация и внедрение педагогами в содержание воспитательной работы ряда модулей.</w:t>
      </w:r>
    </w:p>
    <w:p w:rsidR="00666B63" w:rsidRPr="00666B63" w:rsidRDefault="00666B63" w:rsidP="00666B63">
      <w:pPr>
        <w:pStyle w:val="a8"/>
        <w:numPr>
          <w:ilvl w:val="0"/>
          <w:numId w:val="23"/>
        </w:numPr>
        <w:tabs>
          <w:tab w:val="left" w:pos="1335"/>
        </w:tabs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Формировать у дошкольников нравственно – патриотические чувства в процессе организации проектно – исследовательской деятельности:</w:t>
      </w:r>
    </w:p>
    <w:p w:rsidR="00666B63" w:rsidRPr="00666B63" w:rsidRDefault="00666B63" w:rsidP="00666B63">
      <w:pPr>
        <w:pStyle w:val="a8"/>
        <w:tabs>
          <w:tab w:val="left" w:pos="13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sz w:val="24"/>
          <w:szCs w:val="24"/>
        </w:rPr>
        <w:t>- Продолжить работу по реализации задач нравственно – патриотического воспитания дошкольников через ознакомление с культурой и историей малой родины;</w:t>
      </w:r>
    </w:p>
    <w:p w:rsidR="00666B63" w:rsidRPr="00666B63" w:rsidRDefault="00666B63" w:rsidP="00666B63">
      <w:pPr>
        <w:pStyle w:val="a8"/>
        <w:tabs>
          <w:tab w:val="left" w:pos="133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sz w:val="24"/>
          <w:szCs w:val="24"/>
        </w:rPr>
        <w:t>-  Совершенствовать мастерство педагогов в работе с детьми по формированию основ нравственно – патриотических чувств дошкольников через приобщение к истории родного края.</w:t>
      </w:r>
    </w:p>
    <w:p w:rsidR="00666B63" w:rsidRPr="00666B63" w:rsidRDefault="00666B63" w:rsidP="00666B63">
      <w:pPr>
        <w:tabs>
          <w:tab w:val="left" w:pos="709"/>
        </w:tabs>
        <w:spacing w:after="0" w:line="237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666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t>Совершенствовать систему физкультурно – оздоровительной работы направленной на формирование интереса детей и родителей к физической культуре, спорту и здоровому образу жизни:</w:t>
      </w:r>
    </w:p>
    <w:p w:rsidR="00666B63" w:rsidRPr="00666B63" w:rsidRDefault="00666B63" w:rsidP="00666B63">
      <w:pPr>
        <w:tabs>
          <w:tab w:val="left" w:pos="709"/>
        </w:tabs>
        <w:spacing w:after="0" w:line="237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- </w:t>
      </w:r>
      <w:r w:rsidRPr="00666B63">
        <w:rPr>
          <w:rFonts w:ascii="Times New Roman" w:eastAsia="Times New Roman" w:hAnsi="Times New Roman" w:cs="Times New Roman"/>
          <w:sz w:val="24"/>
          <w:szCs w:val="24"/>
        </w:rPr>
        <w:t>Развивать у детей интерес к физической культуре и спорту, через формирование ценностного отношения к здоровому образу жизни.</w:t>
      </w:r>
    </w:p>
    <w:p w:rsidR="00666B63" w:rsidRPr="00666B63" w:rsidRDefault="00666B63" w:rsidP="00666B63">
      <w:pPr>
        <w:tabs>
          <w:tab w:val="left" w:pos="709"/>
        </w:tabs>
        <w:spacing w:after="0" w:line="237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B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-</w:t>
      </w:r>
      <w:r w:rsidRPr="00666B63">
        <w:rPr>
          <w:rFonts w:ascii="Times New Roman" w:eastAsia="Times New Roman" w:hAnsi="Times New Roman" w:cs="Times New Roman"/>
          <w:sz w:val="24"/>
          <w:szCs w:val="24"/>
        </w:rPr>
        <w:t xml:space="preserve">  Углубить работу педагогов по поддержанию у детей интереса к занятиям физической культурой, различными видами спорта, двигательной активности детей при реализации программы «Здоровье». </w:t>
      </w:r>
    </w:p>
    <w:p w:rsidR="00575FC8" w:rsidRDefault="00CD149D" w:rsidP="00666B63">
      <w:pPr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69D2" w:rsidRPr="00A02522">
        <w:rPr>
          <w:rFonts w:ascii="Times New Roman" w:hAnsi="Times New Roman" w:cs="Times New Roman"/>
          <w:sz w:val="24"/>
          <w:szCs w:val="24"/>
        </w:rPr>
        <w:t xml:space="preserve">Для решения годовых задач </w:t>
      </w:r>
      <w:r w:rsidR="00143F5F" w:rsidRPr="00A02522">
        <w:rPr>
          <w:rFonts w:ascii="Times New Roman" w:hAnsi="Times New Roman" w:cs="Times New Roman"/>
          <w:sz w:val="24"/>
          <w:szCs w:val="24"/>
        </w:rPr>
        <w:t xml:space="preserve"> педагоги в течени</w:t>
      </w:r>
      <w:r w:rsidR="00CB4B7B">
        <w:rPr>
          <w:rFonts w:ascii="Times New Roman" w:hAnsi="Times New Roman" w:cs="Times New Roman"/>
          <w:sz w:val="24"/>
          <w:szCs w:val="24"/>
        </w:rPr>
        <w:t>е</w:t>
      </w:r>
      <w:r w:rsidR="00143F5F" w:rsidRPr="00A02522">
        <w:rPr>
          <w:rFonts w:ascii="Times New Roman" w:hAnsi="Times New Roman" w:cs="Times New Roman"/>
          <w:sz w:val="24"/>
          <w:szCs w:val="24"/>
        </w:rPr>
        <w:t xml:space="preserve"> года участвовали и выступали н</w:t>
      </w:r>
      <w:r w:rsidR="00A42BCD">
        <w:rPr>
          <w:rFonts w:ascii="Times New Roman" w:hAnsi="Times New Roman" w:cs="Times New Roman"/>
          <w:sz w:val="24"/>
          <w:szCs w:val="24"/>
        </w:rPr>
        <w:t>а семинарах-практикумах, семинарах, консилиумах, на педагогических часах</w:t>
      </w:r>
      <w:r w:rsidR="00143F5F" w:rsidRPr="00A02522">
        <w:rPr>
          <w:rFonts w:ascii="Times New Roman" w:hAnsi="Times New Roman" w:cs="Times New Roman"/>
          <w:sz w:val="24"/>
          <w:szCs w:val="24"/>
        </w:rPr>
        <w:t>. За 202</w:t>
      </w:r>
      <w:r w:rsidR="00AF1C79">
        <w:rPr>
          <w:rFonts w:ascii="Times New Roman" w:hAnsi="Times New Roman" w:cs="Times New Roman"/>
          <w:sz w:val="24"/>
          <w:szCs w:val="24"/>
        </w:rPr>
        <w:t>4</w:t>
      </w:r>
      <w:r w:rsidR="00143F5F" w:rsidRPr="00A02522">
        <w:rPr>
          <w:rFonts w:ascii="Times New Roman" w:hAnsi="Times New Roman" w:cs="Times New Roman"/>
          <w:sz w:val="24"/>
          <w:szCs w:val="24"/>
        </w:rPr>
        <w:t xml:space="preserve"> год  педагоги  участвовали в</w:t>
      </w:r>
      <w:r w:rsidR="00575FC8">
        <w:rPr>
          <w:rFonts w:ascii="Times New Roman" w:hAnsi="Times New Roman" w:cs="Times New Roman"/>
          <w:sz w:val="24"/>
          <w:szCs w:val="24"/>
        </w:rPr>
        <w:t xml:space="preserve"> районных</w:t>
      </w:r>
      <w:r w:rsidR="00143F5F" w:rsidRPr="00A02522">
        <w:rPr>
          <w:rFonts w:ascii="Times New Roman" w:hAnsi="Times New Roman" w:cs="Times New Roman"/>
          <w:sz w:val="24"/>
          <w:szCs w:val="24"/>
        </w:rPr>
        <w:t xml:space="preserve"> семинарах</w:t>
      </w:r>
      <w:r w:rsidR="00666B63">
        <w:rPr>
          <w:rFonts w:ascii="Times New Roman" w:hAnsi="Times New Roman" w:cs="Times New Roman"/>
          <w:sz w:val="24"/>
          <w:szCs w:val="24"/>
        </w:rPr>
        <w:t xml:space="preserve">, делились своим опытом и знаниями с педагогами </w:t>
      </w:r>
      <w:proofErr w:type="spellStart"/>
      <w:r w:rsidR="00666B63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666B6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811F56">
        <w:rPr>
          <w:rFonts w:ascii="Times New Roman" w:hAnsi="Times New Roman" w:cs="Times New Roman"/>
          <w:sz w:val="24"/>
          <w:szCs w:val="24"/>
        </w:rPr>
        <w:t>.</w:t>
      </w:r>
      <w:r w:rsidR="001469D2" w:rsidRPr="00A02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47" w:rsidRPr="00A02522" w:rsidRDefault="00575FC8" w:rsidP="00143F5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0447" w:rsidRPr="00A02522">
        <w:rPr>
          <w:rFonts w:ascii="Times New Roman" w:hAnsi="Times New Roman" w:cs="Times New Roman"/>
          <w:b/>
          <w:sz w:val="24"/>
          <w:szCs w:val="24"/>
        </w:rPr>
        <w:t>Общие  выводы и предложения</w:t>
      </w:r>
      <w:r w:rsidR="00180447" w:rsidRPr="00A02522">
        <w:rPr>
          <w:rFonts w:ascii="Times New Roman" w:hAnsi="Times New Roman" w:cs="Times New Roman"/>
          <w:sz w:val="24"/>
          <w:szCs w:val="24"/>
        </w:rPr>
        <w:t>:</w:t>
      </w:r>
    </w:p>
    <w:p w:rsidR="000C25C4" w:rsidRDefault="000C25C4" w:rsidP="000C25C4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и 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25C4" w:rsidRDefault="000C25C4" w:rsidP="000C25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0C25C4" w:rsidSect="00686F2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338E" w:rsidRPr="00A02522" w:rsidRDefault="0042338E" w:rsidP="00C40A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338E" w:rsidRPr="00A02522" w:rsidSect="00B8781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4DE"/>
    <w:multiLevelType w:val="hybridMultilevel"/>
    <w:tmpl w:val="FB569426"/>
    <w:lvl w:ilvl="0" w:tplc="EE0AB544">
      <w:start w:val="2"/>
      <w:numFmt w:val="decimal"/>
      <w:lvlText w:val="%1."/>
      <w:lvlJc w:val="left"/>
    </w:lvl>
    <w:lvl w:ilvl="1" w:tplc="9878A5B8">
      <w:numFmt w:val="decimal"/>
      <w:lvlText w:val=""/>
      <w:lvlJc w:val="left"/>
    </w:lvl>
    <w:lvl w:ilvl="2" w:tplc="EE6C3A1A">
      <w:numFmt w:val="decimal"/>
      <w:lvlText w:val=""/>
      <w:lvlJc w:val="left"/>
    </w:lvl>
    <w:lvl w:ilvl="3" w:tplc="64D222B4">
      <w:numFmt w:val="decimal"/>
      <w:lvlText w:val=""/>
      <w:lvlJc w:val="left"/>
    </w:lvl>
    <w:lvl w:ilvl="4" w:tplc="D3D4099A">
      <w:numFmt w:val="decimal"/>
      <w:lvlText w:val=""/>
      <w:lvlJc w:val="left"/>
    </w:lvl>
    <w:lvl w:ilvl="5" w:tplc="C3EE3EE8">
      <w:numFmt w:val="decimal"/>
      <w:lvlText w:val=""/>
      <w:lvlJc w:val="left"/>
    </w:lvl>
    <w:lvl w:ilvl="6" w:tplc="97D8E7CA">
      <w:numFmt w:val="decimal"/>
      <w:lvlText w:val=""/>
      <w:lvlJc w:val="left"/>
    </w:lvl>
    <w:lvl w:ilvl="7" w:tplc="D9206046">
      <w:numFmt w:val="decimal"/>
      <w:lvlText w:val=""/>
      <w:lvlJc w:val="left"/>
    </w:lvl>
    <w:lvl w:ilvl="8" w:tplc="CE1CAB58">
      <w:numFmt w:val="decimal"/>
      <w:lvlText w:val=""/>
      <w:lvlJc w:val="left"/>
    </w:lvl>
  </w:abstractNum>
  <w:abstractNum w:abstractNumId="2">
    <w:nsid w:val="00A30E64"/>
    <w:multiLevelType w:val="hybridMultilevel"/>
    <w:tmpl w:val="A06CFD5E"/>
    <w:lvl w:ilvl="0" w:tplc="ABE60C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4C76303"/>
    <w:multiLevelType w:val="hybridMultilevel"/>
    <w:tmpl w:val="45A8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5791C"/>
    <w:multiLevelType w:val="hybridMultilevel"/>
    <w:tmpl w:val="9FCCD298"/>
    <w:lvl w:ilvl="0" w:tplc="5FBE9B34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92E6785"/>
    <w:multiLevelType w:val="hybridMultilevel"/>
    <w:tmpl w:val="60CC08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E2E3E"/>
    <w:multiLevelType w:val="multilevel"/>
    <w:tmpl w:val="6F5A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FE437D0"/>
    <w:multiLevelType w:val="hybridMultilevel"/>
    <w:tmpl w:val="AF94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0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A081B"/>
    <w:multiLevelType w:val="hybridMultilevel"/>
    <w:tmpl w:val="FDCC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54921"/>
    <w:multiLevelType w:val="hybridMultilevel"/>
    <w:tmpl w:val="F490E70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DAF5798"/>
    <w:multiLevelType w:val="hybridMultilevel"/>
    <w:tmpl w:val="891E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177D"/>
    <w:multiLevelType w:val="hybridMultilevel"/>
    <w:tmpl w:val="A1B2AE12"/>
    <w:lvl w:ilvl="0" w:tplc="5BCCF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3B9"/>
    <w:multiLevelType w:val="hybridMultilevel"/>
    <w:tmpl w:val="BAA2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346B2"/>
    <w:multiLevelType w:val="hybridMultilevel"/>
    <w:tmpl w:val="5A8C46B8"/>
    <w:lvl w:ilvl="0" w:tplc="D6EA700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A905DD0"/>
    <w:multiLevelType w:val="hybridMultilevel"/>
    <w:tmpl w:val="88466506"/>
    <w:lvl w:ilvl="0" w:tplc="552A93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C22127E"/>
    <w:multiLevelType w:val="hybridMultilevel"/>
    <w:tmpl w:val="1A8240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C4855C9"/>
    <w:multiLevelType w:val="hybridMultilevel"/>
    <w:tmpl w:val="F1B41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860C6"/>
    <w:multiLevelType w:val="hybridMultilevel"/>
    <w:tmpl w:val="4F028D54"/>
    <w:lvl w:ilvl="0" w:tplc="0FEE63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26C4E"/>
    <w:multiLevelType w:val="hybridMultilevel"/>
    <w:tmpl w:val="673A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B1598"/>
    <w:multiLevelType w:val="hybridMultilevel"/>
    <w:tmpl w:val="0772F5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EBD2505"/>
    <w:multiLevelType w:val="hybridMultilevel"/>
    <w:tmpl w:val="78B8CD08"/>
    <w:lvl w:ilvl="0" w:tplc="2F24DEB6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3C0591B"/>
    <w:multiLevelType w:val="hybridMultilevel"/>
    <w:tmpl w:val="4CC80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0"/>
  </w:num>
  <w:num w:numId="5">
    <w:abstractNumId w:val="17"/>
  </w:num>
  <w:num w:numId="6">
    <w:abstractNumId w:val="12"/>
  </w:num>
  <w:num w:numId="7">
    <w:abstractNumId w:val="13"/>
  </w:num>
  <w:num w:numId="8">
    <w:abstractNumId w:val="3"/>
  </w:num>
  <w:num w:numId="9">
    <w:abstractNumId w:val="7"/>
  </w:num>
  <w:num w:numId="10">
    <w:abstractNumId w:val="23"/>
  </w:num>
  <w:num w:numId="11">
    <w:abstractNumId w:val="15"/>
  </w:num>
  <w:num w:numId="12">
    <w:abstractNumId w:val="4"/>
  </w:num>
  <w:num w:numId="13">
    <w:abstractNumId w:val="2"/>
  </w:num>
  <w:num w:numId="14">
    <w:abstractNumId w:val="14"/>
  </w:num>
  <w:num w:numId="15">
    <w:abstractNumId w:val="21"/>
  </w:num>
  <w:num w:numId="16">
    <w:abstractNumId w:val="0"/>
  </w:num>
  <w:num w:numId="17">
    <w:abstractNumId w:val="6"/>
  </w:num>
  <w:num w:numId="18">
    <w:abstractNumId w:val="5"/>
  </w:num>
  <w:num w:numId="19">
    <w:abstractNumId w:val="22"/>
  </w:num>
  <w:num w:numId="20">
    <w:abstractNumId w:val="16"/>
  </w:num>
  <w:num w:numId="21">
    <w:abstractNumId w:val="9"/>
  </w:num>
  <w:num w:numId="22">
    <w:abstractNumId w:val="1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791"/>
    <w:rsid w:val="00007015"/>
    <w:rsid w:val="00014DDB"/>
    <w:rsid w:val="000329E3"/>
    <w:rsid w:val="000431BB"/>
    <w:rsid w:val="0005291C"/>
    <w:rsid w:val="000564BE"/>
    <w:rsid w:val="000576CF"/>
    <w:rsid w:val="00065071"/>
    <w:rsid w:val="0006627D"/>
    <w:rsid w:val="00067CB2"/>
    <w:rsid w:val="00071E77"/>
    <w:rsid w:val="000A18C9"/>
    <w:rsid w:val="000A4E3C"/>
    <w:rsid w:val="000B0746"/>
    <w:rsid w:val="000C25C4"/>
    <w:rsid w:val="000D1977"/>
    <w:rsid w:val="000D483C"/>
    <w:rsid w:val="000E75B1"/>
    <w:rsid w:val="00103E00"/>
    <w:rsid w:val="00113158"/>
    <w:rsid w:val="001248A5"/>
    <w:rsid w:val="001272B6"/>
    <w:rsid w:val="00135B8A"/>
    <w:rsid w:val="00136EF9"/>
    <w:rsid w:val="00143F5F"/>
    <w:rsid w:val="001460A7"/>
    <w:rsid w:val="001469D2"/>
    <w:rsid w:val="00154A6C"/>
    <w:rsid w:val="00155EE5"/>
    <w:rsid w:val="00163E79"/>
    <w:rsid w:val="00177701"/>
    <w:rsid w:val="00177A11"/>
    <w:rsid w:val="00180447"/>
    <w:rsid w:val="001834D0"/>
    <w:rsid w:val="001876A7"/>
    <w:rsid w:val="00195F47"/>
    <w:rsid w:val="001B4408"/>
    <w:rsid w:val="001B6726"/>
    <w:rsid w:val="001C268C"/>
    <w:rsid w:val="001D1530"/>
    <w:rsid w:val="001E1878"/>
    <w:rsid w:val="001E28DB"/>
    <w:rsid w:val="001F58F9"/>
    <w:rsid w:val="00215F7A"/>
    <w:rsid w:val="00216438"/>
    <w:rsid w:val="00226161"/>
    <w:rsid w:val="00230588"/>
    <w:rsid w:val="00257BF1"/>
    <w:rsid w:val="0026264D"/>
    <w:rsid w:val="0026558B"/>
    <w:rsid w:val="00267A51"/>
    <w:rsid w:val="00272C8C"/>
    <w:rsid w:val="002775C1"/>
    <w:rsid w:val="002B5410"/>
    <w:rsid w:val="002B6261"/>
    <w:rsid w:val="002C1159"/>
    <w:rsid w:val="002C5CEA"/>
    <w:rsid w:val="002F4E26"/>
    <w:rsid w:val="00313123"/>
    <w:rsid w:val="00322E87"/>
    <w:rsid w:val="00330EE4"/>
    <w:rsid w:val="00345EA3"/>
    <w:rsid w:val="00390930"/>
    <w:rsid w:val="003A0928"/>
    <w:rsid w:val="003A2007"/>
    <w:rsid w:val="003A4D80"/>
    <w:rsid w:val="003B18D8"/>
    <w:rsid w:val="003B6A37"/>
    <w:rsid w:val="003B6E50"/>
    <w:rsid w:val="003F1020"/>
    <w:rsid w:val="00400841"/>
    <w:rsid w:val="0040093C"/>
    <w:rsid w:val="0041332E"/>
    <w:rsid w:val="0042338E"/>
    <w:rsid w:val="004306F6"/>
    <w:rsid w:val="00437325"/>
    <w:rsid w:val="004476B5"/>
    <w:rsid w:val="00450C9E"/>
    <w:rsid w:val="00463E14"/>
    <w:rsid w:val="004650A0"/>
    <w:rsid w:val="0046782F"/>
    <w:rsid w:val="00474A6C"/>
    <w:rsid w:val="00476C37"/>
    <w:rsid w:val="004C4A47"/>
    <w:rsid w:val="004D0342"/>
    <w:rsid w:val="004D74C2"/>
    <w:rsid w:val="004D7F55"/>
    <w:rsid w:val="004E43EB"/>
    <w:rsid w:val="004F2AB3"/>
    <w:rsid w:val="004F6416"/>
    <w:rsid w:val="00513C06"/>
    <w:rsid w:val="00527A7F"/>
    <w:rsid w:val="005307C3"/>
    <w:rsid w:val="00542121"/>
    <w:rsid w:val="00547757"/>
    <w:rsid w:val="00575890"/>
    <w:rsid w:val="00575FC8"/>
    <w:rsid w:val="005856A4"/>
    <w:rsid w:val="00596091"/>
    <w:rsid w:val="005970B9"/>
    <w:rsid w:val="005A1C37"/>
    <w:rsid w:val="005A725C"/>
    <w:rsid w:val="005B45D7"/>
    <w:rsid w:val="005C507E"/>
    <w:rsid w:val="0060733C"/>
    <w:rsid w:val="00613F13"/>
    <w:rsid w:val="00614714"/>
    <w:rsid w:val="0062138A"/>
    <w:rsid w:val="006232A5"/>
    <w:rsid w:val="00626DF4"/>
    <w:rsid w:val="00663764"/>
    <w:rsid w:val="00666B63"/>
    <w:rsid w:val="006735D3"/>
    <w:rsid w:val="00675843"/>
    <w:rsid w:val="00684A31"/>
    <w:rsid w:val="006854EA"/>
    <w:rsid w:val="00686071"/>
    <w:rsid w:val="00686F27"/>
    <w:rsid w:val="00693D5C"/>
    <w:rsid w:val="00694DC3"/>
    <w:rsid w:val="006A0095"/>
    <w:rsid w:val="006A0978"/>
    <w:rsid w:val="006C311A"/>
    <w:rsid w:val="006C4885"/>
    <w:rsid w:val="006D6506"/>
    <w:rsid w:val="006E01B9"/>
    <w:rsid w:val="006E49BC"/>
    <w:rsid w:val="006E7BD8"/>
    <w:rsid w:val="00700DD6"/>
    <w:rsid w:val="00703AB5"/>
    <w:rsid w:val="007323DA"/>
    <w:rsid w:val="00734421"/>
    <w:rsid w:val="00736DB1"/>
    <w:rsid w:val="00746531"/>
    <w:rsid w:val="00754EFC"/>
    <w:rsid w:val="00764B6B"/>
    <w:rsid w:val="00790710"/>
    <w:rsid w:val="00790A73"/>
    <w:rsid w:val="00792458"/>
    <w:rsid w:val="007D15D3"/>
    <w:rsid w:val="007E0893"/>
    <w:rsid w:val="007E3A95"/>
    <w:rsid w:val="0080788D"/>
    <w:rsid w:val="00811F56"/>
    <w:rsid w:val="008341BF"/>
    <w:rsid w:val="00867615"/>
    <w:rsid w:val="00871159"/>
    <w:rsid w:val="008737BB"/>
    <w:rsid w:val="008B1F90"/>
    <w:rsid w:val="008B32CB"/>
    <w:rsid w:val="008B44DC"/>
    <w:rsid w:val="008D0A1D"/>
    <w:rsid w:val="008D5722"/>
    <w:rsid w:val="008E23A7"/>
    <w:rsid w:val="0093347C"/>
    <w:rsid w:val="00933ECE"/>
    <w:rsid w:val="009445FB"/>
    <w:rsid w:val="00945307"/>
    <w:rsid w:val="00950ED2"/>
    <w:rsid w:val="0096068C"/>
    <w:rsid w:val="00971913"/>
    <w:rsid w:val="009C135B"/>
    <w:rsid w:val="009D2BBD"/>
    <w:rsid w:val="009E0CCB"/>
    <w:rsid w:val="00A02522"/>
    <w:rsid w:val="00A25ECA"/>
    <w:rsid w:val="00A42BCD"/>
    <w:rsid w:val="00A42E76"/>
    <w:rsid w:val="00A43AA2"/>
    <w:rsid w:val="00A449F8"/>
    <w:rsid w:val="00A50B07"/>
    <w:rsid w:val="00A517EB"/>
    <w:rsid w:val="00A573F1"/>
    <w:rsid w:val="00A619BA"/>
    <w:rsid w:val="00A71477"/>
    <w:rsid w:val="00A7310D"/>
    <w:rsid w:val="00A861A8"/>
    <w:rsid w:val="00AA2714"/>
    <w:rsid w:val="00AA2CAC"/>
    <w:rsid w:val="00AA5F02"/>
    <w:rsid w:val="00AB659C"/>
    <w:rsid w:val="00AD65AC"/>
    <w:rsid w:val="00AE00B0"/>
    <w:rsid w:val="00AE6EDF"/>
    <w:rsid w:val="00AF1C79"/>
    <w:rsid w:val="00AF6AD8"/>
    <w:rsid w:val="00B0309C"/>
    <w:rsid w:val="00B156F0"/>
    <w:rsid w:val="00B2676D"/>
    <w:rsid w:val="00B3361C"/>
    <w:rsid w:val="00B3623C"/>
    <w:rsid w:val="00B36FA8"/>
    <w:rsid w:val="00B442C4"/>
    <w:rsid w:val="00B66388"/>
    <w:rsid w:val="00B678F7"/>
    <w:rsid w:val="00B75E2A"/>
    <w:rsid w:val="00B8781A"/>
    <w:rsid w:val="00B94772"/>
    <w:rsid w:val="00B977AA"/>
    <w:rsid w:val="00BF56DD"/>
    <w:rsid w:val="00C01421"/>
    <w:rsid w:val="00C26D28"/>
    <w:rsid w:val="00C3768F"/>
    <w:rsid w:val="00C37A43"/>
    <w:rsid w:val="00C40AA6"/>
    <w:rsid w:val="00C54416"/>
    <w:rsid w:val="00C56188"/>
    <w:rsid w:val="00C61DE1"/>
    <w:rsid w:val="00C720C0"/>
    <w:rsid w:val="00C764C3"/>
    <w:rsid w:val="00CB4B7B"/>
    <w:rsid w:val="00CB6FC5"/>
    <w:rsid w:val="00CD149D"/>
    <w:rsid w:val="00CF45D9"/>
    <w:rsid w:val="00CF7857"/>
    <w:rsid w:val="00D0163B"/>
    <w:rsid w:val="00D02E5D"/>
    <w:rsid w:val="00D12BE9"/>
    <w:rsid w:val="00D22EF2"/>
    <w:rsid w:val="00D2631C"/>
    <w:rsid w:val="00D27920"/>
    <w:rsid w:val="00D3374A"/>
    <w:rsid w:val="00D40903"/>
    <w:rsid w:val="00D4244C"/>
    <w:rsid w:val="00D437B9"/>
    <w:rsid w:val="00D4756E"/>
    <w:rsid w:val="00D5015D"/>
    <w:rsid w:val="00D5382A"/>
    <w:rsid w:val="00D65B5F"/>
    <w:rsid w:val="00DA030E"/>
    <w:rsid w:val="00DA11AF"/>
    <w:rsid w:val="00DA3D09"/>
    <w:rsid w:val="00DC0D2B"/>
    <w:rsid w:val="00DD0DF7"/>
    <w:rsid w:val="00DD2665"/>
    <w:rsid w:val="00DD5A1D"/>
    <w:rsid w:val="00DD5ECB"/>
    <w:rsid w:val="00DE7225"/>
    <w:rsid w:val="00DF66B7"/>
    <w:rsid w:val="00E03EDF"/>
    <w:rsid w:val="00E1007F"/>
    <w:rsid w:val="00E13647"/>
    <w:rsid w:val="00E16282"/>
    <w:rsid w:val="00E17CA0"/>
    <w:rsid w:val="00E2420C"/>
    <w:rsid w:val="00E310C8"/>
    <w:rsid w:val="00E33772"/>
    <w:rsid w:val="00E40D7D"/>
    <w:rsid w:val="00E44022"/>
    <w:rsid w:val="00E50AEE"/>
    <w:rsid w:val="00E60081"/>
    <w:rsid w:val="00EA144A"/>
    <w:rsid w:val="00EA3C89"/>
    <w:rsid w:val="00EA4130"/>
    <w:rsid w:val="00EC37BC"/>
    <w:rsid w:val="00EC70D3"/>
    <w:rsid w:val="00ED1380"/>
    <w:rsid w:val="00ED5D4A"/>
    <w:rsid w:val="00EF0BA7"/>
    <w:rsid w:val="00F11266"/>
    <w:rsid w:val="00F3136F"/>
    <w:rsid w:val="00F459BE"/>
    <w:rsid w:val="00F52A8F"/>
    <w:rsid w:val="00F60D86"/>
    <w:rsid w:val="00F77CC7"/>
    <w:rsid w:val="00F819B7"/>
    <w:rsid w:val="00F85791"/>
    <w:rsid w:val="00FA7479"/>
    <w:rsid w:val="00FC00EB"/>
    <w:rsid w:val="00FC7FAD"/>
    <w:rsid w:val="00FD0587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8E"/>
    <w:rPr>
      <w:rFonts w:ascii="Tahoma" w:hAnsi="Tahoma" w:cs="Tahoma"/>
      <w:sz w:val="16"/>
      <w:szCs w:val="16"/>
    </w:rPr>
  </w:style>
  <w:style w:type="paragraph" w:customStyle="1" w:styleId="p11">
    <w:name w:val="p11"/>
    <w:basedOn w:val="a"/>
    <w:rsid w:val="00E4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700D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rsid w:val="00700DD6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700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5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55E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5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5EE5"/>
    <w:pPr>
      <w:spacing w:after="160" w:line="259" w:lineRule="auto"/>
      <w:ind w:left="720"/>
    </w:pPr>
    <w:rPr>
      <w:rFonts w:ascii="Calibri" w:eastAsia="Calibri" w:hAnsi="Calibri" w:cs="Calibri"/>
    </w:rPr>
  </w:style>
  <w:style w:type="character" w:styleId="a9">
    <w:name w:val="Hyperlink"/>
    <w:rsid w:val="00155EE5"/>
    <w:rPr>
      <w:color w:val="0000FF"/>
      <w:u w:val="single"/>
    </w:rPr>
  </w:style>
  <w:style w:type="paragraph" w:customStyle="1" w:styleId="1">
    <w:name w:val="Абзац списка1"/>
    <w:basedOn w:val="a"/>
    <w:rsid w:val="00155EE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0C25C4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1"/>
    <w:rsid w:val="000C25C4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5-novoaleksandrovsk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C61D-48D3-40B2-ADA4-8BA2A99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4735</TotalTime>
  <Pages>1</Pages>
  <Words>7035</Words>
  <Characters>40104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92</cp:revision>
  <cp:lastPrinted>2024-04-16T06:16:00Z</cp:lastPrinted>
  <dcterms:created xsi:type="dcterms:W3CDTF">2014-09-02T10:10:00Z</dcterms:created>
  <dcterms:modified xsi:type="dcterms:W3CDTF">2025-03-30T12:18:00Z</dcterms:modified>
</cp:coreProperties>
</file>